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54525">
      <w:pPr>
        <w:spacing w:after="0" w:line="280" w:lineRule="atLeast"/>
        <w:ind w:right="-142"/>
        <w:jc w:val="center"/>
        <w:rPr>
          <w:rFonts w:ascii="Times New Roman" w:hAnsi="Times New Roman"/>
          <w:sz w:val="16"/>
          <w:szCs w:val="16"/>
          <w:shd w:val="clear" w:color="auto" w:fill="FFFF00"/>
          <w:lang w:eastAsia="el-GR"/>
        </w:rPr>
      </w:pPr>
      <w:r>
        <w:rPr>
          <w:rFonts w:ascii="Times New Roman" w:hAnsi="Times New Roman"/>
          <w:sz w:val="16"/>
          <w:szCs w:val="16"/>
          <w:shd w:val="clear" w:color="auto" w:fill="FFFF00"/>
          <w:lang w:eastAsia="el-GR"/>
        </w:rPr>
        <w:drawing>
          <wp:inline distT="0" distB="0" distL="0" distR="0">
            <wp:extent cx="819150" cy="800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00100"/>
                    </a:xfrm>
                    <a:prstGeom prst="rect">
                      <a:avLst/>
                    </a:prstGeom>
                    <a:solidFill>
                      <a:srgbClr val="FFFFFF"/>
                    </a:solidFill>
                    <a:ln>
                      <a:noFill/>
                    </a:ln>
                  </pic:spPr>
                </pic:pic>
              </a:graphicData>
            </a:graphic>
          </wp:inline>
        </w:drawing>
      </w:r>
    </w:p>
    <w:p w14:paraId="545A8D95">
      <w:pPr>
        <w:spacing w:after="0" w:line="280" w:lineRule="atLeast"/>
        <w:ind w:right="-142"/>
        <w:jc w:val="center"/>
        <w:rPr>
          <w:rFonts w:ascii="Times New Roman" w:hAnsi="Times New Roman"/>
        </w:rPr>
      </w:pPr>
    </w:p>
    <w:p w14:paraId="30F671C2">
      <w:pPr>
        <w:spacing w:after="0" w:line="280" w:lineRule="atLeast"/>
        <w:ind w:right="-142"/>
        <w:jc w:val="center"/>
        <w:rPr>
          <w:rFonts w:ascii="Times New Roman" w:hAnsi="Times New Roman"/>
          <w:b/>
          <w:spacing w:val="40"/>
        </w:rPr>
      </w:pPr>
      <w:r>
        <w:rPr>
          <w:rFonts w:ascii="Times New Roman" w:hAnsi="Times New Roman"/>
          <w:b/>
          <w:spacing w:val="40"/>
        </w:rPr>
        <w:t>ΧΡΙΣΤΙΑΝΙΚΗ ΑΡΧΑΙΟΛΟΓΙΚΗ ΕΤΑΙΡΕΙΑ</w:t>
      </w:r>
    </w:p>
    <w:p w14:paraId="7976F724">
      <w:pPr>
        <w:spacing w:after="0" w:line="240" w:lineRule="auto"/>
        <w:ind w:right="-142"/>
        <w:jc w:val="center"/>
        <w:rPr>
          <w:rFonts w:ascii="Times New Roman" w:hAnsi="Times New Roman"/>
          <w:b/>
          <w:color w:val="808080"/>
          <w:spacing w:val="30"/>
          <w:sz w:val="18"/>
          <w:szCs w:val="18"/>
        </w:rPr>
      </w:pPr>
      <w:r>
        <w:rPr>
          <w:rFonts w:ascii="Times New Roman" w:hAnsi="Times New Roman"/>
          <w:b/>
          <w:color w:val="808080"/>
          <w:spacing w:val="30"/>
          <w:sz w:val="18"/>
          <w:szCs w:val="18"/>
        </w:rPr>
        <w:t xml:space="preserve">ΕΠΙΣΤΗΜΟΝΙΚΗ ΕΤΑΙΡΕΙΑ ΓΙΑ ΤΗ ΜΕΛΕΤΗ ΤΗΣ ΒΥΖΑΝΤΙΝΗΣ </w:t>
      </w:r>
    </w:p>
    <w:p w14:paraId="63F40DD9">
      <w:pPr>
        <w:spacing w:after="0" w:line="240" w:lineRule="auto"/>
        <w:ind w:right="-142"/>
        <w:jc w:val="center"/>
        <w:rPr>
          <w:rFonts w:ascii="Times New Roman" w:hAnsi="Times New Roman"/>
          <w:b/>
          <w:color w:val="808080"/>
          <w:spacing w:val="30"/>
          <w:sz w:val="18"/>
          <w:szCs w:val="18"/>
        </w:rPr>
      </w:pPr>
      <w:r>
        <w:rPr>
          <w:rFonts w:ascii="Times New Roman" w:hAnsi="Times New Roman"/>
          <w:b/>
          <w:color w:val="808080"/>
          <w:spacing w:val="30"/>
          <w:sz w:val="18"/>
          <w:szCs w:val="18"/>
        </w:rPr>
        <w:t xml:space="preserve">ΚΑΙ ΜΕΤΑΒΥΖΑΝΤΙΝΗΣ ΑΡΧΑΙΟΛΟΓΙΑΣ ΚΑΙ ΤΕΧΝΗΣ </w:t>
      </w:r>
    </w:p>
    <w:p w14:paraId="24C41BB8">
      <w:pPr>
        <w:spacing w:after="0" w:line="240" w:lineRule="auto"/>
        <w:ind w:right="-142"/>
        <w:jc w:val="center"/>
        <w:rPr>
          <w:rFonts w:ascii="Times New Roman" w:hAnsi="Times New Roman"/>
          <w:b/>
          <w:color w:val="808080"/>
          <w:spacing w:val="30"/>
          <w:sz w:val="18"/>
          <w:szCs w:val="18"/>
        </w:rPr>
      </w:pPr>
      <w:r>
        <w:rPr>
          <w:rFonts w:ascii="Times New Roman" w:hAnsi="Times New Roman"/>
          <w:b/>
          <w:color w:val="808080"/>
          <w:spacing w:val="30"/>
          <w:sz w:val="18"/>
          <w:szCs w:val="18"/>
        </w:rPr>
        <w:t>ΕΤΟΣ ΙΔΡΥΣΗΣ 1884</w:t>
      </w:r>
    </w:p>
    <w:p w14:paraId="12682C2D">
      <w:pPr>
        <w:spacing w:after="0" w:line="240" w:lineRule="auto"/>
        <w:ind w:right="-142"/>
        <w:jc w:val="both"/>
        <w:rPr>
          <w:rFonts w:ascii="Times New Roman" w:hAnsi="Times New Roman"/>
          <w:color w:val="808080"/>
          <w:sz w:val="18"/>
          <w:szCs w:val="18"/>
        </w:rPr>
      </w:pPr>
    </w:p>
    <w:p w14:paraId="41737504">
      <w:pPr>
        <w:pStyle w:val="6"/>
        <w:ind w:right="-142"/>
        <w:jc w:val="right"/>
        <w:rPr>
          <w:szCs w:val="24"/>
        </w:rPr>
      </w:pPr>
    </w:p>
    <w:p w14:paraId="055CFCEA">
      <w:pPr>
        <w:pStyle w:val="6"/>
        <w:ind w:right="-142"/>
        <w:jc w:val="right"/>
        <w:rPr>
          <w:strike/>
          <w:sz w:val="24"/>
          <w:szCs w:val="24"/>
        </w:rPr>
      </w:pPr>
      <w:r>
        <w:rPr>
          <w:sz w:val="24"/>
          <w:szCs w:val="24"/>
        </w:rPr>
        <w:t>Αθήνα, 3 Ιουλίου 2026</w:t>
      </w:r>
    </w:p>
    <w:p w14:paraId="5B5F440B">
      <w:pPr>
        <w:pStyle w:val="6"/>
        <w:ind w:right="-142"/>
        <w:jc w:val="right"/>
        <w:rPr>
          <w:sz w:val="24"/>
          <w:szCs w:val="24"/>
        </w:rPr>
      </w:pPr>
      <w:r>
        <w:rPr>
          <w:sz w:val="24"/>
          <w:szCs w:val="24"/>
        </w:rPr>
        <w:t>Αριθ. Πρωτ. 63/2026</w:t>
      </w:r>
    </w:p>
    <w:p w14:paraId="70C24C2F">
      <w:pPr>
        <w:pStyle w:val="2"/>
        <w:numPr>
          <w:ilvl w:val="0"/>
          <w:numId w:val="1"/>
        </w:numPr>
        <w:suppressAutoHyphens/>
        <w:spacing w:before="0" w:after="0" w:line="360" w:lineRule="auto"/>
        <w:ind w:right="-142"/>
        <w:jc w:val="center"/>
        <w:rPr>
          <w:rFonts w:ascii="Times New Roman" w:hAnsi="Times New Roman"/>
          <w:spacing w:val="60"/>
          <w:sz w:val="24"/>
          <w:szCs w:val="24"/>
        </w:rPr>
      </w:pPr>
    </w:p>
    <w:p w14:paraId="68F1A062">
      <w:pPr>
        <w:pStyle w:val="2"/>
        <w:numPr>
          <w:ilvl w:val="0"/>
          <w:numId w:val="1"/>
        </w:numPr>
        <w:suppressAutoHyphens/>
        <w:spacing w:before="0" w:after="0" w:line="480" w:lineRule="auto"/>
        <w:ind w:right="-142"/>
        <w:jc w:val="center"/>
        <w:rPr>
          <w:rFonts w:ascii="Times New Roman" w:hAnsi="Times New Roman"/>
          <w:spacing w:val="60"/>
          <w:sz w:val="28"/>
          <w:szCs w:val="28"/>
        </w:rPr>
      </w:pPr>
      <w:r>
        <w:rPr>
          <w:rFonts w:ascii="Times New Roman" w:hAnsi="Times New Roman"/>
          <w:spacing w:val="60"/>
          <w:sz w:val="28"/>
          <w:szCs w:val="28"/>
        </w:rPr>
        <w:t>ΕΓΚΥΚΛΙΟΣ</w:t>
      </w:r>
    </w:p>
    <w:p w14:paraId="18A2AC71">
      <w:pPr>
        <w:spacing w:after="0"/>
        <w:ind w:left="-360" w:right="-142"/>
        <w:jc w:val="center"/>
        <w:rPr>
          <w:rFonts w:ascii="Times New Roman" w:hAnsi="Times New Roman"/>
          <w:b/>
          <w:color w:val="800080"/>
          <w:sz w:val="28"/>
          <w:szCs w:val="28"/>
        </w:rPr>
      </w:pPr>
      <w:r>
        <w:rPr>
          <w:rFonts w:ascii="Times New Roman" w:hAnsi="Times New Roman"/>
          <w:b/>
          <w:color w:val="800080"/>
          <w:sz w:val="28"/>
          <w:szCs w:val="28"/>
        </w:rPr>
        <w:t xml:space="preserve">46ο Συμπόσιο Βυζαντινής και Μεταβυζαντινής Αρχαιολογίας και Τέχνης </w:t>
      </w:r>
    </w:p>
    <w:p w14:paraId="33BE208D">
      <w:pPr>
        <w:spacing w:after="0"/>
        <w:ind w:left="-360" w:right="-142"/>
        <w:jc w:val="center"/>
        <w:rPr>
          <w:rFonts w:ascii="Times New Roman" w:hAnsi="Times New Roman"/>
          <w:b/>
          <w:color w:val="800080"/>
          <w:sz w:val="28"/>
          <w:szCs w:val="28"/>
        </w:rPr>
      </w:pPr>
      <w:r>
        <w:rPr>
          <w:rFonts w:ascii="Times New Roman" w:hAnsi="Times New Roman"/>
          <w:b/>
          <w:color w:val="800080"/>
          <w:sz w:val="28"/>
          <w:szCs w:val="28"/>
        </w:rPr>
        <w:t>της Χριστιανικής Αρχαιολογικής Εταιρείας</w:t>
      </w:r>
    </w:p>
    <w:p w14:paraId="1FF38F3A">
      <w:pPr>
        <w:spacing w:after="0" w:line="480" w:lineRule="auto"/>
        <w:ind w:left="-360" w:right="-142"/>
        <w:jc w:val="center"/>
        <w:rPr>
          <w:rFonts w:ascii="Times New Roman" w:hAnsi="Times New Roman"/>
          <w:b/>
          <w:sz w:val="24"/>
          <w:szCs w:val="24"/>
        </w:rPr>
      </w:pPr>
      <w:r>
        <w:rPr>
          <w:rFonts w:ascii="Times New Roman" w:hAnsi="Times New Roman"/>
          <w:b/>
          <w:sz w:val="24"/>
          <w:szCs w:val="24"/>
        </w:rPr>
        <w:t>Αθήνα, Πέμπτη 22 έως και Σάββατο 24 Απριλίου 2027</w:t>
      </w:r>
    </w:p>
    <w:p w14:paraId="58C28E18">
      <w:pPr>
        <w:spacing w:after="0"/>
        <w:ind w:right="-142"/>
        <w:jc w:val="center"/>
        <w:rPr>
          <w:rFonts w:ascii="Times New Roman" w:hAnsi="Times New Roman"/>
          <w:b/>
          <w:iCs/>
          <w:color w:val="7030A0"/>
          <w:sz w:val="24"/>
          <w:szCs w:val="24"/>
        </w:rPr>
      </w:pPr>
      <w:r>
        <w:rPr>
          <w:rFonts w:ascii="Times New Roman" w:hAnsi="Times New Roman"/>
          <w:color w:val="7030A0"/>
          <w:spacing w:val="20"/>
          <w:sz w:val="24"/>
          <w:szCs w:val="24"/>
        </w:rPr>
        <w:t>Ειδικό θέμα της Ημερίδας του 46ου Συμποσίου της ΧΑΕ (2027)</w:t>
      </w:r>
    </w:p>
    <w:p w14:paraId="3AD20BA1">
      <w:pPr>
        <w:spacing w:after="0"/>
        <w:ind w:right="-142"/>
        <w:jc w:val="center"/>
        <w:rPr>
          <w:rFonts w:ascii="Times New Roman" w:hAnsi="Times New Roman"/>
          <w:b/>
          <w:bCs/>
          <w:color w:val="7030A0"/>
          <w:sz w:val="24"/>
          <w:szCs w:val="24"/>
        </w:rPr>
      </w:pPr>
      <w:r>
        <w:rPr>
          <w:rFonts w:ascii="Times New Roman" w:hAnsi="Times New Roman"/>
          <w:b/>
          <w:color w:val="7030A0"/>
          <w:sz w:val="24"/>
          <w:szCs w:val="24"/>
        </w:rPr>
        <w:t>Βυζάντιο και θάλασσα</w:t>
      </w:r>
      <w:r>
        <w:rPr>
          <w:rFonts w:ascii="Times New Roman" w:hAnsi="Times New Roman"/>
          <w:b/>
          <w:bCs/>
          <w:color w:val="7030A0"/>
          <w:sz w:val="24"/>
          <w:szCs w:val="24"/>
        </w:rPr>
        <w:t xml:space="preserve">: </w:t>
      </w:r>
    </w:p>
    <w:p w14:paraId="27150252">
      <w:pPr>
        <w:spacing w:after="0"/>
        <w:ind w:right="-142"/>
        <w:jc w:val="center"/>
        <w:rPr>
          <w:rFonts w:ascii="Times New Roman" w:hAnsi="Times New Roman"/>
          <w:b/>
          <w:color w:val="7030A0"/>
          <w:sz w:val="24"/>
          <w:szCs w:val="24"/>
        </w:rPr>
      </w:pPr>
      <w:r>
        <w:rPr>
          <w:rFonts w:ascii="Times New Roman" w:hAnsi="Times New Roman"/>
          <w:b/>
          <w:color w:val="7030A0"/>
          <w:sz w:val="24"/>
          <w:szCs w:val="24"/>
        </w:rPr>
        <w:t>αρχαιολογικά τεκμήρια και καλλιτεχνικές μαρτυρίες</w:t>
      </w:r>
    </w:p>
    <w:p w14:paraId="5DCA5AEB">
      <w:pPr>
        <w:tabs>
          <w:tab w:val="left" w:pos="0"/>
        </w:tabs>
        <w:spacing w:after="0" w:line="240" w:lineRule="auto"/>
        <w:ind w:right="-142"/>
        <w:jc w:val="center"/>
        <w:rPr>
          <w:rFonts w:ascii="Times New Roman" w:hAnsi="Times New Roman"/>
          <w:b/>
          <w:sz w:val="24"/>
          <w:szCs w:val="24"/>
        </w:rPr>
      </w:pPr>
    </w:p>
    <w:p w14:paraId="370EC1B6">
      <w:pPr>
        <w:tabs>
          <w:tab w:val="left" w:pos="0"/>
        </w:tabs>
        <w:spacing w:after="0" w:line="240" w:lineRule="auto"/>
        <w:ind w:right="-142"/>
        <w:jc w:val="center"/>
        <w:rPr>
          <w:rFonts w:ascii="Times New Roman" w:hAnsi="Times New Roman"/>
          <w:b/>
          <w:strike/>
          <w:color w:val="009900"/>
          <w:sz w:val="24"/>
          <w:szCs w:val="24"/>
          <w:u w:val="single"/>
        </w:rPr>
      </w:pPr>
      <w:r>
        <w:rPr>
          <w:rFonts w:ascii="Times New Roman" w:hAnsi="Times New Roman"/>
          <w:b/>
          <w:color w:val="009900"/>
          <w:sz w:val="24"/>
          <w:szCs w:val="24"/>
        </w:rPr>
        <w:t>Λήξη προθεσμίας υποβολής συμμετοχών-περιλήψεων</w:t>
      </w:r>
    </w:p>
    <w:p w14:paraId="1D44042D">
      <w:pPr>
        <w:tabs>
          <w:tab w:val="left" w:pos="0"/>
        </w:tabs>
        <w:spacing w:after="0" w:line="240" w:lineRule="auto"/>
        <w:ind w:right="-142"/>
        <w:jc w:val="center"/>
        <w:rPr>
          <w:rFonts w:ascii="Times New Roman" w:hAnsi="Times New Roman"/>
          <w:b/>
          <w:color w:val="009900"/>
          <w:sz w:val="24"/>
          <w:szCs w:val="24"/>
        </w:rPr>
      </w:pPr>
      <w:r>
        <w:rPr>
          <w:rFonts w:ascii="Times New Roman" w:hAnsi="Times New Roman"/>
          <w:b/>
          <w:color w:val="009900"/>
          <w:sz w:val="24"/>
          <w:szCs w:val="24"/>
          <w:u w:val="single"/>
        </w:rPr>
        <w:t>Τρίτη 19 Ιανουαρίου 2027</w:t>
      </w:r>
    </w:p>
    <w:p w14:paraId="4C2A42E0">
      <w:pPr>
        <w:spacing w:after="0" w:line="360" w:lineRule="auto"/>
        <w:ind w:right="-142"/>
        <w:jc w:val="center"/>
        <w:rPr>
          <w:rFonts w:ascii="Times New Roman" w:hAnsi="Times New Roman"/>
          <w:spacing w:val="20"/>
          <w:sz w:val="24"/>
          <w:szCs w:val="24"/>
        </w:rPr>
      </w:pPr>
    </w:p>
    <w:p w14:paraId="0C546A76">
      <w:pPr>
        <w:spacing w:after="0" w:line="360" w:lineRule="auto"/>
        <w:ind w:right="-142"/>
        <w:jc w:val="center"/>
        <w:rPr>
          <w:rFonts w:ascii="Times New Roman" w:hAnsi="Times New Roman"/>
          <w:spacing w:val="20"/>
          <w:sz w:val="24"/>
          <w:szCs w:val="24"/>
        </w:rPr>
      </w:pPr>
      <w:r>
        <w:rPr>
          <w:rFonts w:ascii="Times New Roman" w:hAnsi="Times New Roman"/>
          <w:spacing w:val="20"/>
          <w:sz w:val="24"/>
          <w:szCs w:val="24"/>
        </w:rPr>
        <w:t>Επιστημονική και Οργανωτική Επιτροπή 46ου Συμποσίου ΧΑΕ, 2027:</w:t>
      </w:r>
    </w:p>
    <w:p w14:paraId="24430DB0">
      <w:pPr>
        <w:spacing w:after="0"/>
        <w:ind w:right="-142"/>
        <w:jc w:val="center"/>
        <w:rPr>
          <w:rFonts w:ascii="Times New Roman" w:hAnsi="Times New Roman"/>
          <w:sz w:val="24"/>
          <w:szCs w:val="24"/>
        </w:rPr>
      </w:pPr>
      <w:r>
        <w:rPr>
          <w:rFonts w:ascii="Times New Roman" w:hAnsi="Times New Roman"/>
          <w:sz w:val="24"/>
          <w:szCs w:val="24"/>
        </w:rPr>
        <w:t>Ιωάννα Μπίθα (πρόεδρος Δ.Σ. ΧΑΕ),</w:t>
      </w:r>
    </w:p>
    <w:p w14:paraId="22EE46C3">
      <w:pPr>
        <w:spacing w:after="0"/>
        <w:ind w:right="-142"/>
        <w:jc w:val="center"/>
        <w:rPr>
          <w:rFonts w:ascii="Times New Roman" w:hAnsi="Times New Roman"/>
          <w:sz w:val="24"/>
          <w:szCs w:val="24"/>
        </w:rPr>
      </w:pPr>
      <w:r>
        <w:rPr>
          <w:rFonts w:ascii="Times New Roman" w:hAnsi="Times New Roman"/>
          <w:sz w:val="24"/>
          <w:szCs w:val="24"/>
        </w:rPr>
        <w:t xml:space="preserve">Αγγελική Κατσιώτη (αντιπρόεδρος Δ.Σ. ΧΑΕ), </w:t>
      </w:r>
    </w:p>
    <w:p w14:paraId="552E13E9">
      <w:pPr>
        <w:spacing w:after="0"/>
        <w:ind w:right="-142"/>
        <w:jc w:val="center"/>
        <w:rPr>
          <w:rFonts w:ascii="Times New Roman" w:hAnsi="Times New Roman"/>
          <w:sz w:val="24"/>
          <w:szCs w:val="24"/>
        </w:rPr>
      </w:pPr>
      <w:r>
        <w:rPr>
          <w:rFonts w:ascii="Times New Roman" w:hAnsi="Times New Roman"/>
          <w:sz w:val="24"/>
          <w:szCs w:val="24"/>
        </w:rPr>
        <w:t xml:space="preserve">Γιώργος Πάλλης (γενικός γραμματέας Δ.Σ. ΧΑΕ), </w:t>
      </w:r>
    </w:p>
    <w:p w14:paraId="7ABDA5AE">
      <w:pPr>
        <w:spacing w:after="0"/>
        <w:ind w:right="-142"/>
        <w:jc w:val="center"/>
        <w:rPr>
          <w:rFonts w:ascii="Times New Roman" w:hAnsi="Times New Roman"/>
          <w:sz w:val="24"/>
          <w:szCs w:val="24"/>
        </w:rPr>
      </w:pPr>
      <w:r>
        <w:rPr>
          <w:rFonts w:ascii="Times New Roman" w:hAnsi="Times New Roman"/>
          <w:sz w:val="24"/>
          <w:szCs w:val="24"/>
        </w:rPr>
        <w:t xml:space="preserve">Ιωάννα Στουφή-Πουλημένου (ταμίας Δ.Σ. ΧΑΕ), </w:t>
      </w:r>
    </w:p>
    <w:p w14:paraId="2246DACA">
      <w:pPr>
        <w:spacing w:after="0"/>
        <w:ind w:right="-142"/>
        <w:jc w:val="center"/>
        <w:rPr>
          <w:rFonts w:ascii="Times New Roman" w:hAnsi="Times New Roman"/>
          <w:sz w:val="24"/>
          <w:szCs w:val="24"/>
        </w:rPr>
      </w:pPr>
      <w:r>
        <w:rPr>
          <w:rFonts w:ascii="Times New Roman" w:hAnsi="Times New Roman"/>
          <w:sz w:val="24"/>
          <w:szCs w:val="24"/>
        </w:rPr>
        <w:t>Δημήτρης Αθανασούλης (μέλος Δ.Σ. ΧΑΕ και συντονιστής Ημερίδας Συμποσίου),</w:t>
      </w:r>
    </w:p>
    <w:p w14:paraId="111B9468">
      <w:pPr>
        <w:spacing w:after="0"/>
        <w:ind w:right="-142"/>
        <w:jc w:val="center"/>
        <w:rPr>
          <w:rFonts w:ascii="Times New Roman" w:hAnsi="Times New Roman"/>
          <w:sz w:val="24"/>
          <w:szCs w:val="24"/>
        </w:rPr>
      </w:pPr>
      <w:r>
        <w:rPr>
          <w:rFonts w:ascii="Times New Roman" w:hAnsi="Times New Roman"/>
          <w:sz w:val="24"/>
          <w:szCs w:val="24"/>
        </w:rPr>
        <w:t xml:space="preserve">Κλήμης Ασλανίδης, Μαρία Καζανάκη-Λάππα, Μελίνα Παϊσίδου (μέλη Δ.Σ. ΧΑΕ). </w:t>
      </w:r>
    </w:p>
    <w:p w14:paraId="6A191BDE">
      <w:pPr>
        <w:ind w:right="-142"/>
        <w:jc w:val="both"/>
        <w:rPr>
          <w:rFonts w:ascii="Times New Roman" w:hAnsi="Times New Roman"/>
          <w:sz w:val="24"/>
          <w:szCs w:val="24"/>
        </w:rPr>
      </w:pPr>
    </w:p>
    <w:p w14:paraId="4420CEDF">
      <w:pPr>
        <w:spacing w:line="360" w:lineRule="auto"/>
        <w:ind w:right="-142"/>
        <w:jc w:val="both"/>
        <w:rPr>
          <w:rFonts w:ascii="Times New Roman" w:hAnsi="Times New Roman"/>
          <w:sz w:val="24"/>
          <w:szCs w:val="24"/>
        </w:rPr>
      </w:pPr>
      <w:r>
        <w:rPr>
          <w:rFonts w:ascii="Times New Roman" w:hAnsi="Times New Roman"/>
          <w:sz w:val="24"/>
          <w:szCs w:val="24"/>
        </w:rPr>
        <w:t xml:space="preserve">Το Διοικητικό Συμβούλιο της Χριστιανικής Αρχαιολογικής Εταιρείας ανακοινώνει τη διενέργεια του </w:t>
      </w:r>
      <w:r>
        <w:rPr>
          <w:rFonts w:ascii="Times New Roman" w:hAnsi="Times New Roman"/>
          <w:i/>
          <w:sz w:val="24"/>
          <w:szCs w:val="24"/>
        </w:rPr>
        <w:t>46ου Συμποσίου Βυζαντινής και Μεταβυζαντινής Αρχαιολογία</w:t>
      </w:r>
      <w:r>
        <w:rPr>
          <w:rFonts w:ascii="Times New Roman" w:hAnsi="Times New Roman"/>
          <w:i/>
          <w:sz w:val="24"/>
          <w:szCs w:val="24"/>
          <w:lang w:val="el-GR"/>
        </w:rPr>
        <w:t>ς</w:t>
      </w:r>
      <w:bookmarkStart w:id="0" w:name="_GoBack"/>
      <w:bookmarkEnd w:id="0"/>
      <w:r>
        <w:rPr>
          <w:rFonts w:ascii="Times New Roman" w:hAnsi="Times New Roman"/>
          <w:i/>
          <w:sz w:val="24"/>
          <w:szCs w:val="24"/>
        </w:rPr>
        <w:t xml:space="preserve"> και Τέχνης της ΧΑΕ</w:t>
      </w:r>
      <w:r>
        <w:rPr>
          <w:rFonts w:ascii="Times New Roman" w:hAnsi="Times New Roman"/>
          <w:sz w:val="24"/>
          <w:szCs w:val="24"/>
        </w:rPr>
        <w:t xml:space="preserve"> που θα πραγματοποιηθεί από την Πέμπτη 22 έως και το Σάββατο 24 Απριλίου 2027 στην Αθήνα, με φυσική παρουσία. Η καθιερωμένη στο πλαίσιο του Συμποσίου ημερίδα αποφασίστηκε να αφιερωθεί στο Βυζάντιο και στη σχέση του με την θάλασσα.</w:t>
      </w:r>
    </w:p>
    <w:p w14:paraId="722E289E">
      <w:pPr>
        <w:spacing w:after="0" w:line="360" w:lineRule="auto"/>
        <w:ind w:right="-142"/>
        <w:jc w:val="center"/>
        <w:rPr>
          <w:rFonts w:ascii="Times New Roman" w:hAnsi="Times New Roman"/>
          <w:sz w:val="24"/>
          <w:szCs w:val="24"/>
        </w:rPr>
      </w:pPr>
      <w:r>
        <w:rPr>
          <w:rFonts w:ascii="Times New Roman" w:hAnsi="Times New Roman"/>
          <w:sz w:val="24"/>
          <w:szCs w:val="24"/>
        </w:rPr>
        <w:t xml:space="preserve">Πληροφορίες για τη συμμετοχή στο Συμπόσιο </w:t>
      </w:r>
    </w:p>
    <w:p w14:paraId="604EF56E">
      <w:pPr>
        <w:spacing w:after="0" w:line="360" w:lineRule="auto"/>
        <w:ind w:right="-142"/>
        <w:jc w:val="center"/>
        <w:rPr>
          <w:rFonts w:ascii="Times New Roman" w:hAnsi="Times New Roman"/>
          <w:sz w:val="24"/>
          <w:szCs w:val="24"/>
        </w:rPr>
      </w:pPr>
      <w:r>
        <w:rPr>
          <w:rFonts w:ascii="Times New Roman" w:hAnsi="Times New Roman"/>
          <w:sz w:val="24"/>
          <w:szCs w:val="24"/>
        </w:rPr>
        <w:t>και για το ειδικό θέμα της Ημερίδας:</w:t>
      </w:r>
    </w:p>
    <w:p w14:paraId="23193653">
      <w:pPr>
        <w:pStyle w:val="7"/>
        <w:spacing w:before="120" w:line="360" w:lineRule="auto"/>
        <w:ind w:left="0" w:right="-142"/>
        <w:jc w:val="both"/>
        <w:rPr>
          <w:rFonts w:ascii="Times New Roman" w:hAnsi="Times New Roman"/>
          <w:sz w:val="24"/>
          <w:szCs w:val="24"/>
        </w:rPr>
      </w:pPr>
      <w:r>
        <w:rPr>
          <w:rFonts w:ascii="Times New Roman" w:hAnsi="Times New Roman"/>
          <w:sz w:val="24"/>
          <w:szCs w:val="24"/>
        </w:rPr>
        <w:t xml:space="preserve">Οι ανακοινώσεις του </w:t>
      </w:r>
      <w:r>
        <w:rPr>
          <w:rFonts w:ascii="Times New Roman" w:hAnsi="Times New Roman"/>
          <w:i/>
          <w:sz w:val="24"/>
          <w:szCs w:val="24"/>
        </w:rPr>
        <w:t>46ου Συμποσίου της ΧΑΕ</w:t>
      </w:r>
      <w:r>
        <w:rPr>
          <w:rFonts w:ascii="Times New Roman" w:hAnsi="Times New Roman"/>
          <w:sz w:val="24"/>
          <w:szCs w:val="24"/>
        </w:rPr>
        <w:t xml:space="preserve">, τόσο οι ελεύθερες όσο και εκείνες της Ημερίδας, θα πρέπει να είναι πρωτότυπες και να αποτελούν ουσιαστική συμβολή στην επιστήμη. Η διάρκειά τους </w:t>
      </w:r>
      <w:r>
        <w:rPr>
          <w:rFonts w:ascii="Times New Roman" w:hAnsi="Times New Roman"/>
          <w:b/>
          <w:sz w:val="24"/>
          <w:szCs w:val="24"/>
          <w:u w:val="single"/>
        </w:rPr>
        <w:t>δεν</w:t>
      </w:r>
      <w:r>
        <w:rPr>
          <w:rFonts w:ascii="Times New Roman" w:hAnsi="Times New Roman"/>
          <w:sz w:val="24"/>
          <w:szCs w:val="24"/>
        </w:rPr>
        <w:t xml:space="preserve"> μπορεί να υπερβαίνει τα 15 λεπτά της ώρας (έκταση π. </w:t>
      </w:r>
      <w:r>
        <w:rPr>
          <w:rFonts w:ascii="Times New Roman" w:hAnsi="Times New Roman"/>
          <w:b/>
          <w:sz w:val="24"/>
          <w:szCs w:val="24"/>
        </w:rPr>
        <w:t>2.100 λέξεις</w:t>
      </w:r>
      <w:r>
        <w:rPr>
          <w:rFonts w:ascii="Times New Roman" w:hAnsi="Times New Roman"/>
          <w:sz w:val="24"/>
          <w:szCs w:val="24"/>
        </w:rPr>
        <w:t xml:space="preserve">). Δεν γίνονται δεκτές συμμετοχές ομιλητών με δύο ανακοινώσεις, ακόμα και εάν η μία από αυτές είναι σε συνεργασία με άλλον ομιλητή. Τα θέματα των ανακοινώσεων πρέπει να εντάσσονται στο πεδίο της βυζαντινής και μεταβυζαντινής αρχαιολογίας και τέχνης (4ος αιώνας - 1830). Όλες οι περιλήψεις θα τεθούν στην κρίση της Επιστημονικής Επιτροπής, τα αποτελέσματα της οποίας θα ανακοινωθούν στους συμμετέχοντες εντός 40 ημερών. </w:t>
      </w:r>
    </w:p>
    <w:p w14:paraId="1945D1E4">
      <w:pPr>
        <w:pStyle w:val="7"/>
        <w:spacing w:before="120" w:line="360" w:lineRule="auto"/>
        <w:ind w:left="0" w:right="-142"/>
        <w:jc w:val="both"/>
        <w:rPr>
          <w:rFonts w:ascii="Times New Roman" w:hAnsi="Times New Roman"/>
          <w:sz w:val="24"/>
          <w:szCs w:val="24"/>
        </w:rPr>
      </w:pPr>
      <w:r>
        <w:rPr>
          <w:rFonts w:ascii="Times New Roman" w:hAnsi="Times New Roman"/>
          <w:sz w:val="24"/>
          <w:szCs w:val="24"/>
        </w:rPr>
        <w:t xml:space="preserve">Η γλώσσα του </w:t>
      </w:r>
      <w:r>
        <w:rPr>
          <w:rFonts w:ascii="Times New Roman" w:hAnsi="Times New Roman"/>
          <w:iCs/>
          <w:sz w:val="24"/>
          <w:szCs w:val="24"/>
        </w:rPr>
        <w:t>Συμποσίου</w:t>
      </w:r>
      <w:r>
        <w:rPr>
          <w:rFonts w:ascii="Times New Roman" w:hAnsi="Times New Roman"/>
          <w:sz w:val="24"/>
          <w:szCs w:val="24"/>
        </w:rPr>
        <w:t xml:space="preserve"> είναι η ελληνική. </w:t>
      </w:r>
    </w:p>
    <w:p w14:paraId="2691D319">
      <w:pPr>
        <w:pStyle w:val="7"/>
        <w:spacing w:before="120" w:line="360" w:lineRule="auto"/>
        <w:ind w:left="0" w:right="-142"/>
        <w:jc w:val="both"/>
        <w:rPr>
          <w:rFonts w:ascii="Times New Roman" w:hAnsi="Times New Roman"/>
          <w:sz w:val="24"/>
          <w:szCs w:val="24"/>
        </w:rPr>
      </w:pPr>
      <w:r>
        <w:rPr>
          <w:rFonts w:ascii="Times New Roman" w:hAnsi="Times New Roman"/>
          <w:sz w:val="24"/>
          <w:szCs w:val="24"/>
        </w:rPr>
        <w:t>Ξένοι ομιλητές μπορούν να μιλήσουν σε αγγλική ή γαλλική γλώσσα.</w:t>
      </w:r>
    </w:p>
    <w:p w14:paraId="08A6BB01">
      <w:pPr>
        <w:spacing w:after="0" w:line="240" w:lineRule="auto"/>
        <w:ind w:right="-142"/>
        <w:jc w:val="center"/>
        <w:rPr>
          <w:rFonts w:ascii="Times New Roman" w:hAnsi="Times New Roman"/>
          <w:sz w:val="24"/>
          <w:szCs w:val="24"/>
        </w:rPr>
      </w:pPr>
    </w:p>
    <w:p w14:paraId="038D256F">
      <w:pPr>
        <w:pBdr>
          <w:top w:val="single" w:color="auto" w:sz="4" w:space="1"/>
          <w:left w:val="single" w:color="auto" w:sz="4" w:space="1"/>
          <w:bottom w:val="single" w:color="auto" w:sz="4" w:space="1"/>
          <w:right w:val="single" w:color="auto" w:sz="4" w:space="1"/>
        </w:pBdr>
        <w:spacing w:after="0"/>
        <w:ind w:right="-142"/>
        <w:jc w:val="center"/>
        <w:rPr>
          <w:rFonts w:ascii="Times New Roman" w:hAnsi="Times New Roman"/>
          <w:b/>
          <w:iCs/>
          <w:color w:val="7030A0"/>
          <w:sz w:val="24"/>
          <w:szCs w:val="24"/>
        </w:rPr>
      </w:pPr>
      <w:r>
        <w:rPr>
          <w:rFonts w:ascii="Times New Roman" w:hAnsi="Times New Roman"/>
          <w:color w:val="7030A0"/>
          <w:spacing w:val="20"/>
          <w:sz w:val="24"/>
          <w:szCs w:val="24"/>
        </w:rPr>
        <w:t xml:space="preserve">Ειδικό θέμα της Ημερίδας του </w:t>
      </w:r>
      <w:r>
        <w:rPr>
          <w:rFonts w:ascii="Times New Roman" w:hAnsi="Times New Roman"/>
          <w:i/>
          <w:color w:val="7030A0"/>
          <w:spacing w:val="20"/>
          <w:sz w:val="24"/>
          <w:szCs w:val="24"/>
        </w:rPr>
        <w:t>46ου Συμποσίου της ΧΑΕ (2027)</w:t>
      </w:r>
    </w:p>
    <w:p w14:paraId="670AA9DC">
      <w:pPr>
        <w:pBdr>
          <w:top w:val="single" w:color="auto" w:sz="4" w:space="1"/>
          <w:left w:val="single" w:color="auto" w:sz="4" w:space="1"/>
          <w:bottom w:val="single" w:color="auto" w:sz="4" w:space="1"/>
          <w:right w:val="single" w:color="auto" w:sz="4" w:space="1"/>
        </w:pBdr>
        <w:spacing w:after="0"/>
        <w:ind w:right="-142"/>
        <w:jc w:val="center"/>
        <w:rPr>
          <w:rFonts w:ascii="Times New Roman" w:hAnsi="Times New Roman"/>
          <w:b/>
          <w:bCs/>
          <w:color w:val="7030A0"/>
          <w:sz w:val="24"/>
          <w:szCs w:val="24"/>
        </w:rPr>
      </w:pPr>
      <w:r>
        <w:rPr>
          <w:rFonts w:ascii="Times New Roman" w:hAnsi="Times New Roman"/>
          <w:b/>
          <w:color w:val="7030A0"/>
          <w:sz w:val="24"/>
          <w:szCs w:val="24"/>
        </w:rPr>
        <w:t>Βυζάντιο και θάλασσα</w:t>
      </w:r>
      <w:r>
        <w:rPr>
          <w:rFonts w:ascii="Times New Roman" w:hAnsi="Times New Roman"/>
          <w:b/>
          <w:bCs/>
          <w:color w:val="7030A0"/>
          <w:sz w:val="24"/>
          <w:szCs w:val="24"/>
        </w:rPr>
        <w:t xml:space="preserve">: </w:t>
      </w:r>
    </w:p>
    <w:p w14:paraId="7D4E3395">
      <w:pPr>
        <w:pBdr>
          <w:top w:val="single" w:color="auto" w:sz="4" w:space="1"/>
          <w:left w:val="single" w:color="auto" w:sz="4" w:space="1"/>
          <w:bottom w:val="single" w:color="auto" w:sz="4" w:space="1"/>
          <w:right w:val="single" w:color="auto" w:sz="4" w:space="1"/>
        </w:pBdr>
        <w:spacing w:after="0"/>
        <w:ind w:right="-142"/>
        <w:jc w:val="center"/>
        <w:rPr>
          <w:rFonts w:ascii="Times New Roman" w:hAnsi="Times New Roman"/>
          <w:b/>
          <w:color w:val="7030A0"/>
          <w:sz w:val="24"/>
          <w:szCs w:val="24"/>
        </w:rPr>
      </w:pPr>
      <w:r>
        <w:rPr>
          <w:rFonts w:ascii="Times New Roman" w:hAnsi="Times New Roman"/>
          <w:b/>
          <w:color w:val="7030A0"/>
          <w:sz w:val="24"/>
          <w:szCs w:val="24"/>
        </w:rPr>
        <w:t>αρχαιολογικά τεκμήρια και καλλιτεχνικές μαρτυρίες</w:t>
      </w:r>
    </w:p>
    <w:p w14:paraId="44BCF16B">
      <w:pPr>
        <w:pBdr>
          <w:top w:val="single" w:color="auto" w:sz="4" w:space="1"/>
          <w:left w:val="single" w:color="auto" w:sz="4" w:space="1"/>
          <w:bottom w:val="single" w:color="auto" w:sz="4" w:space="1"/>
          <w:right w:val="single" w:color="auto" w:sz="4" w:space="1"/>
        </w:pBdr>
        <w:spacing w:before="120" w:after="120" w:line="360" w:lineRule="auto"/>
        <w:ind w:right="-142"/>
        <w:jc w:val="both"/>
        <w:rPr>
          <w:rFonts w:ascii="Times New Roman" w:hAnsi="Times New Roman"/>
          <w:sz w:val="24"/>
          <w:szCs w:val="24"/>
        </w:rPr>
      </w:pPr>
    </w:p>
    <w:p w14:paraId="481F29A3">
      <w:pPr>
        <w:pBdr>
          <w:top w:val="single" w:color="auto" w:sz="4" w:space="1"/>
          <w:left w:val="single" w:color="auto" w:sz="4" w:space="1"/>
          <w:bottom w:val="single" w:color="auto" w:sz="4" w:space="1"/>
          <w:right w:val="single" w:color="auto" w:sz="4" w:space="1"/>
        </w:pBdr>
        <w:spacing w:before="120" w:after="120" w:line="360" w:lineRule="auto"/>
        <w:ind w:right="-142"/>
        <w:jc w:val="both"/>
        <w:rPr>
          <w:rFonts w:ascii="Times New Roman" w:hAnsi="Times New Roman"/>
          <w:sz w:val="24"/>
          <w:szCs w:val="24"/>
        </w:rPr>
      </w:pPr>
      <w:r>
        <w:rPr>
          <w:rFonts w:ascii="Times New Roman" w:hAnsi="Times New Roman"/>
          <w:sz w:val="24"/>
          <w:szCs w:val="24"/>
        </w:rPr>
        <w:t xml:space="preserve">Το ειδικό επιστημονικό θέμα που θα απασχολήσει την μία από τις ημέρες του </w:t>
      </w:r>
      <w:r>
        <w:rPr>
          <w:rFonts w:ascii="Times New Roman" w:hAnsi="Times New Roman"/>
          <w:i/>
          <w:sz w:val="24"/>
          <w:szCs w:val="24"/>
        </w:rPr>
        <w:t>46ου Συμποσίου της ΧΑΕ</w:t>
      </w:r>
      <w:r>
        <w:rPr>
          <w:rFonts w:ascii="Times New Roman" w:hAnsi="Times New Roman"/>
          <w:sz w:val="24"/>
          <w:szCs w:val="24"/>
        </w:rPr>
        <w:t xml:space="preserve"> (Απρίλιος 2027) είναι η πολύπλευρη σχέση του Βυζαντίου με την θάλασσα. Το Βυζάντιο, ως μεσογειακή αυτοκρατορία υπήρξε άρρηκτα συνδεδεμένο με την θάλασσα. Με την μεταφορά της πρωτεύουσας από την Ρώμη στην Κωνσταντινούπολη, ο ζωτικός θαλάσσιος χώρος της αυτοκρατορίας επικεντρώνεται στην ανατολική Μεσόγειο και στον Εύξεινο Πόντο. Το Αιγαίο ειδικότερα αποτελεί διαχρονικά το επίκεντρο της βυζαντινής θαλάσσιας επικράτειας. Δεδομένου ότι οι θαλάσσιες οδοί αποτελούσαν τους ταχύτερους αλλά και τους ασφαλέστερους ιμάντες μεταφοράς υλικών αγαθών αλλά και ιδεών, το δίκτυο των λιμένων και των αγκυροβολίων διασφάλιζε όχι μόνο την επιβίωση αλλά και την ανάπτυξη του Βυζαντίου. Άλλωστε, τα μεγαλύτερα αστικά κέντρα της αυτοκρατορίας είχαν άμεση πρόσβαση στην θάλασσα. Για την άσκηση επικρατειακής αλλά κυρίως πνευματικής κυριαρχίας από την Κωνσταντινούπολη προς τις επαρχίες το θαλάσσιο δίκτυο έπαιζε καθοριστικό ρόλο. Τα καλλιτεχνικά ρεύματα, οι τάσεις στην αρχιτεκτονική και την τέχνη, τα συνεργεία αλλά και τα ίδια τα έργα τέχνης ταξίδευαν μαζί με τα εμπορεύματα δια θαλάσσης υφαίνοντας το ενιαίο πολιτισμικό αποτύπωμα της αυτοκρατορίας. Από την άλλη, μπορεί κανείς να αναζητήσει και αντίρροπες τάσεις, όπου η θάλασσα ευνοούσε την απομόνωση και την ανάπτυξη τοπικών στοιχείων στην τέχνη και την αρχιτεκτονική, ιδίως σε νησιωτικά περιβάλλοντα. Ακόμη, οι ίδιοι υδάτινοι δρόμοι που εξακτινίζουν την εξουσία της Βασιλεύουσας μπορούσαν να λειτουργήσουν και αντίστροφα και να αξιοποιηθούν από όσους την επιβουλεύονταν. </w:t>
      </w:r>
    </w:p>
    <w:p w14:paraId="6E37CC67">
      <w:pPr>
        <w:pBdr>
          <w:top w:val="single" w:color="auto" w:sz="4" w:space="1"/>
          <w:left w:val="single" w:color="auto" w:sz="4" w:space="1"/>
          <w:bottom w:val="single" w:color="auto" w:sz="4" w:space="1"/>
          <w:right w:val="single" w:color="auto" w:sz="4" w:space="1"/>
        </w:pBdr>
        <w:spacing w:before="120" w:after="120" w:line="360" w:lineRule="auto"/>
        <w:ind w:right="-142"/>
        <w:jc w:val="both"/>
        <w:rPr>
          <w:rFonts w:ascii="Times New Roman" w:hAnsi="Times New Roman"/>
          <w:sz w:val="24"/>
          <w:szCs w:val="24"/>
        </w:rPr>
      </w:pPr>
      <w:r>
        <w:rPr>
          <w:rFonts w:ascii="Times New Roman" w:hAnsi="Times New Roman"/>
          <w:sz w:val="24"/>
          <w:szCs w:val="24"/>
        </w:rPr>
        <w:t>Η επιλογή του θέματος αποσκοπεί στην ανάδειξη της σημασίας που είχε ο θαλάσσιος χώρος για την αυτοκρατορία μέσα από τη μελέτη των υλικών καταλοίπων με χρονικά όρια από το 330 έως το 1453. Ενθαρρύνεται η παρουσίαση νέου υλικού και χώρων, όπως και οι συνθετικές παρουσιάσεις.</w:t>
      </w:r>
    </w:p>
    <w:p w14:paraId="6E8D2648">
      <w:pPr>
        <w:pBdr>
          <w:top w:val="single" w:color="auto" w:sz="4" w:space="1"/>
          <w:left w:val="single" w:color="auto" w:sz="4" w:space="1"/>
          <w:bottom w:val="single" w:color="auto" w:sz="4" w:space="1"/>
          <w:right w:val="single" w:color="auto" w:sz="4" w:space="1"/>
        </w:pBdr>
        <w:spacing w:before="120" w:after="120" w:line="360" w:lineRule="auto"/>
        <w:ind w:right="-142"/>
        <w:jc w:val="both"/>
        <w:rPr>
          <w:rFonts w:ascii="Times New Roman" w:hAnsi="Times New Roman"/>
          <w:sz w:val="24"/>
          <w:szCs w:val="24"/>
        </w:rPr>
      </w:pPr>
      <w:r>
        <w:rPr>
          <w:rFonts w:ascii="Times New Roman" w:hAnsi="Times New Roman"/>
          <w:sz w:val="24"/>
          <w:szCs w:val="24"/>
        </w:rPr>
        <w:t xml:space="preserve">Ενδεικτικά οι ανακοινώσεις μπορούν να περιλαμβάνουν: </w:t>
      </w:r>
    </w:p>
    <w:p w14:paraId="440BF116">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Ναυάγια και εν γένει ενάλιες έρευνες.</w:t>
      </w:r>
    </w:p>
    <w:p w14:paraId="192CA845">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Λιμενικές εγκαταστάσεις, αγκυροβόλια και παράκτιες εγκαταστάσεις εν γένει. </w:t>
      </w:r>
    </w:p>
    <w:p w14:paraId="61401949">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Πόλεις – λιμάνια και </w:t>
      </w:r>
      <w:r>
        <w:rPr>
          <w:rFonts w:ascii="Times New Roman" w:hAnsi="Times New Roman" w:cs="Times New Roman"/>
          <w:bCs/>
          <w:sz w:val="24"/>
          <w:szCs w:val="24"/>
        </w:rPr>
        <w:t>την</w:t>
      </w:r>
      <w:r>
        <w:rPr>
          <w:rFonts w:ascii="Times New Roman" w:hAnsi="Times New Roman" w:cs="Times New Roman"/>
          <w:sz w:val="24"/>
          <w:szCs w:val="24"/>
        </w:rPr>
        <w:t xml:space="preserve"> σημασία τους στις μετακινήσεις και τις μεταφορές.</w:t>
      </w:r>
    </w:p>
    <w:p w14:paraId="7316E487">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Μοναστήρια με λιμενικές εγκαταστάσεις (αρσανάδες, περιουσία σε πλοία κλπ., δικαιώματα ελλιμενισμού).</w:t>
      </w:r>
    </w:p>
    <w:p w14:paraId="5049F52B">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Επιθαλάσσιες οχυρώσεις.</w:t>
      </w:r>
    </w:p>
    <w:p w14:paraId="404F62A4">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Αρχιτεκτονική, γλυπτική, ζωγραφική, ευρήματα, επιγραφές, από τα νησιά της αυτοκρατορίας που είτε αναδεικνύουν τις σχέσεις και τις επαφές μέσω των θαλάσσιων δικτύων, είτε τεκμηριώνουν την λειτουργία των θαλάσσιων αποστάσεων ως παραγόντων ανάπτυξης τοπικών τάσεων. </w:t>
      </w:r>
    </w:p>
    <w:p w14:paraId="4087F642">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Απεικονίσεις θαλάσσιων θεμάτων στην ζωγραφική και γλυπτική, χαράγματα κ.λπ. </w:t>
      </w:r>
    </w:p>
    <w:p w14:paraId="3AFF2329">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Θέματα από την αρχιτεκτονική, την γλυπτική και την μνημειακή ζωγραφική που προδίδουν σχέσεις και επαφές μέσω της θάλασσας. </w:t>
      </w:r>
    </w:p>
    <w:p w14:paraId="68F4A5EC">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Αντίστοιχο υλικό από την παρουσία τρίτων στα νησιά και στις παράκτιες θέσεις (Άραβες, Βενετοί, Γενουάτες, κ.ά.).</w:t>
      </w:r>
    </w:p>
    <w:p w14:paraId="0C8E3A43">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Ευρήματα που αποτελούν βασικά προϊόντα διακίνησης μέσω θαλάσσιων δικτύων, όπως αμφορείς, κεραμική εν γένει κ.λπ.</w:t>
      </w:r>
    </w:p>
    <w:p w14:paraId="475DC28E">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 xml:space="preserve">Γλυπτά, μάρμαρα, υλικά δομής που μαρτυρούν την θαλάσσια διακίνηση αγαθών (όπως προκοννήσιο μάρμαρο, ηφαιστειακοί λίθοι από Σαντορίνη και Μήλο, κ.λπ.). </w:t>
      </w:r>
    </w:p>
    <w:p w14:paraId="72FD8D7C">
      <w:pPr>
        <w:pStyle w:val="27"/>
        <w:numPr>
          <w:ilvl w:val="0"/>
          <w:numId w:val="2"/>
        </w:numPr>
        <w:pBdr>
          <w:top w:val="single" w:color="auto" w:sz="4" w:space="1"/>
          <w:left w:val="single" w:color="auto" w:sz="4" w:space="1"/>
          <w:bottom w:val="single" w:color="auto" w:sz="4" w:space="1"/>
          <w:right w:val="single" w:color="auto" w:sz="4" w:space="1"/>
        </w:pBdr>
        <w:tabs>
          <w:tab w:val="left" w:pos="426"/>
        </w:tabs>
        <w:spacing w:before="120" w:after="120" w:line="360" w:lineRule="auto"/>
        <w:ind w:left="426" w:right="-142" w:hanging="426"/>
        <w:rPr>
          <w:rFonts w:ascii="Times New Roman" w:hAnsi="Times New Roman" w:cs="Times New Roman"/>
          <w:sz w:val="24"/>
          <w:szCs w:val="24"/>
        </w:rPr>
      </w:pPr>
      <w:r>
        <w:rPr>
          <w:rFonts w:ascii="Times New Roman" w:hAnsi="Times New Roman" w:cs="Times New Roman"/>
          <w:sz w:val="24"/>
          <w:szCs w:val="24"/>
        </w:rPr>
        <w:t>Νομίσματα και μολυβδόβουλλα ως μαρτυρίες της θαλάσσιας οργάνωσης του Βυζαντίου.</w:t>
      </w:r>
    </w:p>
    <w:p w14:paraId="1B9732AB">
      <w:pPr>
        <w:pStyle w:val="27"/>
        <w:pBdr>
          <w:top w:val="single" w:color="auto" w:sz="4" w:space="1"/>
          <w:left w:val="single" w:color="auto" w:sz="4" w:space="1"/>
          <w:bottom w:val="single" w:color="auto" w:sz="4" w:space="1"/>
          <w:right w:val="single" w:color="auto" w:sz="4" w:space="1"/>
        </w:pBdr>
        <w:spacing w:before="120" w:after="120" w:line="360" w:lineRule="auto"/>
        <w:ind w:left="0" w:right="-142"/>
        <w:rPr>
          <w:rFonts w:ascii="Times New Roman" w:hAnsi="Times New Roman" w:cs="Times New Roman"/>
          <w:sz w:val="24"/>
          <w:szCs w:val="24"/>
        </w:rPr>
      </w:pPr>
    </w:p>
    <w:p w14:paraId="0F5EA059">
      <w:pPr>
        <w:pBdr>
          <w:top w:val="single" w:color="auto" w:sz="4" w:space="1"/>
          <w:left w:val="single" w:color="auto" w:sz="4" w:space="1"/>
          <w:bottom w:val="single" w:color="auto" w:sz="4" w:space="1"/>
          <w:right w:val="single" w:color="auto" w:sz="4" w:space="1"/>
        </w:pBdr>
        <w:tabs>
          <w:tab w:val="left" w:pos="567"/>
        </w:tabs>
        <w:spacing w:before="120" w:after="120" w:line="360" w:lineRule="auto"/>
        <w:ind w:right="-142"/>
        <w:jc w:val="both"/>
        <w:rPr>
          <w:rFonts w:ascii="Times New Roman" w:hAnsi="Times New Roman"/>
          <w:sz w:val="24"/>
          <w:szCs w:val="24"/>
          <w:lang w:eastAsia="ar-SA"/>
        </w:rPr>
      </w:pPr>
      <w:r>
        <w:rPr>
          <w:rFonts w:ascii="Times New Roman" w:hAnsi="Times New Roman"/>
          <w:sz w:val="24"/>
          <w:szCs w:val="24"/>
        </w:rPr>
        <w:t>Κατά την ημέρα διεξαγωγής της Ημερίδας, θα παρουσιασθούν ημίωρες εισηγήσεις (έκταση π. 4.100 λέξεις), οι οποίες θα ανατεθούν σε επιστήμονες με σχετική εξειδίκευση, και οι συναφείς με το θέμα ανακοινώσεις.</w:t>
      </w:r>
      <w:r>
        <w:rPr>
          <w:rFonts w:ascii="Times New Roman" w:hAnsi="Times New Roman"/>
          <w:sz w:val="24"/>
          <w:szCs w:val="24"/>
          <w:lang w:eastAsia="ar-SA"/>
        </w:rPr>
        <w:t xml:space="preserve"> </w:t>
      </w:r>
    </w:p>
    <w:p w14:paraId="3BE5CE60">
      <w:pPr>
        <w:pStyle w:val="7"/>
        <w:spacing w:before="120" w:line="360" w:lineRule="auto"/>
        <w:ind w:left="0" w:right="-142"/>
        <w:jc w:val="both"/>
        <w:rPr>
          <w:rFonts w:ascii="Times New Roman" w:hAnsi="Times New Roman"/>
          <w:sz w:val="24"/>
          <w:szCs w:val="24"/>
        </w:rPr>
      </w:pPr>
    </w:p>
    <w:p w14:paraId="1F5C67CB">
      <w:pPr>
        <w:spacing w:before="120" w:after="120" w:line="360" w:lineRule="auto"/>
        <w:ind w:right="-142"/>
        <w:jc w:val="both"/>
        <w:rPr>
          <w:rFonts w:ascii="Times New Roman" w:hAnsi="Times New Roman"/>
          <w:sz w:val="24"/>
          <w:szCs w:val="24"/>
        </w:rPr>
      </w:pPr>
      <w:r>
        <w:rPr>
          <w:rFonts w:ascii="Times New Roman" w:hAnsi="Times New Roman"/>
          <w:sz w:val="24"/>
          <w:szCs w:val="24"/>
        </w:rPr>
        <w:t>Όπως και στα προηγούμενα Συμπόσια, προβλέπεται η έγκαιρη δημοσίευση περιλήψεων των εισηγήσεων και των ανακοινώσεων. Η δημοσίευση αυτή έχει τον χαρακτήρα της πρώτης παρουσίασης με σκοπό την προκαταρκτική ενημέρωση. Οι περιλήψεις πρέπει να περιλαμβάνουν ουσιαστικές πληροφορίες για το θέμα, το περιεχόμενο και την πρωτοτυπία της ανακοίνωσης.</w:t>
      </w:r>
    </w:p>
    <w:p w14:paraId="7C1E6083">
      <w:pPr>
        <w:spacing w:after="0" w:line="360" w:lineRule="auto"/>
        <w:ind w:right="-142"/>
        <w:jc w:val="both"/>
        <w:rPr>
          <w:rFonts w:ascii="Times New Roman" w:hAnsi="Times New Roman"/>
          <w:sz w:val="24"/>
          <w:szCs w:val="24"/>
        </w:rPr>
      </w:pPr>
      <w:r>
        <w:rPr>
          <w:rFonts w:ascii="Times New Roman" w:hAnsi="Times New Roman"/>
          <w:sz w:val="24"/>
          <w:szCs w:val="24"/>
        </w:rPr>
        <w:t xml:space="preserve">Το Διοικητικό Συμβούλιο της ΧΑΕ, λόγω του μεγάλου αριθμού συμμετοχών στο </w:t>
      </w:r>
      <w:r>
        <w:rPr>
          <w:rFonts w:ascii="Times New Roman" w:hAnsi="Times New Roman"/>
          <w:i/>
          <w:sz w:val="24"/>
          <w:szCs w:val="24"/>
        </w:rPr>
        <w:t>Συμπόσιο της ΧΑΕ</w:t>
      </w:r>
      <w:r>
        <w:rPr>
          <w:rFonts w:ascii="Times New Roman" w:hAnsi="Times New Roman"/>
          <w:sz w:val="24"/>
          <w:szCs w:val="24"/>
        </w:rPr>
        <w:t>, ενθαρρύνει τους ενδιαφερόμενους, κυρίως εκείνους οι οποίοι σκοπεύουν να παρουσιάσουν ανασκαφές, αναστηλωτικά έργα και εργασίες συντήρησης μνημείων και έργων τέχνης, να χρησιμοποιήσουν τον εναλλακτικό τρόπο παρουσίασης των ανακοινώσεών τους με τη μορφή επιτοίχιων πινακίδων (</w:t>
      </w:r>
      <w:r>
        <w:rPr>
          <w:rFonts w:ascii="Times New Roman" w:hAnsi="Times New Roman"/>
          <w:sz w:val="24"/>
          <w:szCs w:val="24"/>
          <w:lang w:val="en-US"/>
        </w:rPr>
        <w:t>posters</w:t>
      </w:r>
      <w:r>
        <w:rPr>
          <w:rFonts w:ascii="Times New Roman" w:hAnsi="Times New Roman"/>
          <w:sz w:val="24"/>
          <w:szCs w:val="24"/>
        </w:rPr>
        <w:t xml:space="preserve">). Οι συμμετέχοντες θα αναλάβουν τη διαμόρφωση και υλοποίηση των πινακίδων, διαστάσεων 60×85 εκ. (Α1), ενώ την ανάρτησή τους σε ειδικά διαμορφωμένο χώρο θα αναλάβει η Οργανωτική Επιτροπή. Οι πινακίδες θα πρέπει να παραδοθούν στην Επιτροπή το πρωί της παραμονής της έναρξης του </w:t>
      </w:r>
      <w:r>
        <w:rPr>
          <w:rFonts w:ascii="Times New Roman" w:hAnsi="Times New Roman"/>
          <w:iCs/>
          <w:sz w:val="24"/>
          <w:szCs w:val="24"/>
        </w:rPr>
        <w:t>Συμποσίου</w:t>
      </w:r>
      <w:r>
        <w:rPr>
          <w:rFonts w:ascii="Times New Roman" w:hAnsi="Times New Roman"/>
          <w:sz w:val="24"/>
          <w:szCs w:val="24"/>
        </w:rPr>
        <w:t xml:space="preserve">. Κατά τη διάρκεια του </w:t>
      </w:r>
      <w:r>
        <w:rPr>
          <w:rFonts w:ascii="Times New Roman" w:hAnsi="Times New Roman"/>
          <w:iCs/>
          <w:sz w:val="24"/>
          <w:szCs w:val="24"/>
        </w:rPr>
        <w:t>Συμποσίου</w:t>
      </w:r>
      <w:r>
        <w:rPr>
          <w:rFonts w:ascii="Times New Roman" w:hAnsi="Times New Roman"/>
          <w:sz w:val="24"/>
          <w:szCs w:val="24"/>
        </w:rPr>
        <w:t xml:space="preserve"> θα προβλεφθεί χρόνος για την παρουσίαση των θεμάτων στους συνέδρους. </w:t>
      </w:r>
    </w:p>
    <w:p w14:paraId="3706996F">
      <w:pPr>
        <w:spacing w:before="120" w:after="120" w:line="360" w:lineRule="auto"/>
        <w:ind w:right="-142"/>
        <w:jc w:val="both"/>
        <w:rPr>
          <w:rFonts w:ascii="Times New Roman" w:hAnsi="Times New Roman"/>
          <w:sz w:val="24"/>
          <w:szCs w:val="24"/>
        </w:rPr>
      </w:pPr>
      <w:r>
        <w:rPr>
          <w:rFonts w:ascii="Times New Roman" w:hAnsi="Times New Roman"/>
          <w:sz w:val="24"/>
          <w:szCs w:val="24"/>
        </w:rPr>
        <w:t xml:space="preserve">Οι ενδιαφερόμενοι θα πρέπει να στείλουν την περίληψη της ανακοίνωσής τους (χωρίς υποσημειώσεις ή βιβλιογραφία), στην οποία μπορούν όμως να ενταχθούν μόνον μικρά γραμμικά σχέδια που πρέπει επιπλέον να κατατεθούν σε ψηφιακή μορφή, μαζί με τα ζητούμενα στοιχεία σας σε ένα </w:t>
      </w:r>
      <w:r>
        <w:rPr>
          <w:rFonts w:ascii="Times New Roman" w:hAnsi="Times New Roman"/>
          <w:sz w:val="24"/>
          <w:szCs w:val="24"/>
          <w:u w:val="single"/>
        </w:rPr>
        <w:t>κοινό αρχείο</w:t>
      </w:r>
      <w:r>
        <w:rPr>
          <w:rFonts w:ascii="Times New Roman" w:hAnsi="Times New Roman"/>
          <w:sz w:val="24"/>
          <w:szCs w:val="24"/>
        </w:rPr>
        <w:t xml:space="preserve"> (</w:t>
      </w:r>
      <w:r>
        <w:rPr>
          <w:rFonts w:ascii="Times New Roman" w:hAnsi="Times New Roman"/>
          <w:b/>
          <w:sz w:val="24"/>
          <w:szCs w:val="24"/>
        </w:rPr>
        <w:t>βλ. στη συνέχεια δείγμα σύνταξης της περίληψης, το οποίο παρακαλείσθε να ακολουθήσετε όσο το δυνατόν πιο πιστά</w:t>
      </w:r>
      <w:r>
        <w:rPr>
          <w:rFonts w:ascii="Times New Roman" w:hAnsi="Times New Roman"/>
          <w:sz w:val="24"/>
          <w:szCs w:val="24"/>
        </w:rPr>
        <w:t xml:space="preserve">). </w:t>
      </w:r>
    </w:p>
    <w:p w14:paraId="69E6B134">
      <w:pPr>
        <w:pStyle w:val="7"/>
        <w:spacing w:after="0" w:line="360" w:lineRule="auto"/>
        <w:ind w:left="0" w:right="-142"/>
        <w:jc w:val="both"/>
        <w:rPr>
          <w:rFonts w:ascii="Times New Roman" w:hAnsi="Times New Roman"/>
          <w:sz w:val="24"/>
          <w:szCs w:val="24"/>
        </w:rPr>
      </w:pPr>
      <w:r>
        <w:rPr>
          <w:rFonts w:ascii="Times New Roman" w:hAnsi="Times New Roman"/>
          <w:sz w:val="24"/>
          <w:szCs w:val="24"/>
        </w:rPr>
        <w:t xml:space="preserve">Σημειώνεται ότι κατά την κατάθεση της συμμετοχής-περίληψης θα πρέπει να δηλωθεί </w:t>
      </w:r>
      <w:r>
        <w:rPr>
          <w:rFonts w:ascii="Times New Roman" w:hAnsi="Times New Roman"/>
          <w:b/>
          <w:sz w:val="24"/>
          <w:szCs w:val="24"/>
        </w:rPr>
        <w:t>(α)</w:t>
      </w:r>
      <w:r>
        <w:rPr>
          <w:rFonts w:ascii="Times New Roman" w:hAnsi="Times New Roman"/>
          <w:sz w:val="24"/>
          <w:szCs w:val="24"/>
        </w:rPr>
        <w:t xml:space="preserve"> εάν η ανακοίνωση αφορά στις ελεύθερες ανακοινώσεις ή εντάσσεται στην Ημερίδα και </w:t>
      </w:r>
      <w:r>
        <w:rPr>
          <w:rFonts w:ascii="Times New Roman" w:hAnsi="Times New Roman"/>
          <w:b/>
          <w:sz w:val="24"/>
          <w:szCs w:val="24"/>
        </w:rPr>
        <w:t>(β)</w:t>
      </w:r>
      <w:r>
        <w:rPr>
          <w:rFonts w:ascii="Times New Roman" w:hAnsi="Times New Roman"/>
          <w:sz w:val="24"/>
          <w:szCs w:val="24"/>
        </w:rPr>
        <w:t xml:space="preserve"> εάν αφορά προφορική ή επιτοίχια ανακοίνωση.</w:t>
      </w:r>
    </w:p>
    <w:p w14:paraId="13390421">
      <w:pPr>
        <w:spacing w:before="120" w:after="120" w:line="360" w:lineRule="auto"/>
        <w:ind w:right="-142"/>
        <w:jc w:val="both"/>
        <w:rPr>
          <w:rFonts w:ascii="Times New Roman" w:hAnsi="Times New Roman"/>
          <w:sz w:val="24"/>
          <w:szCs w:val="24"/>
        </w:rPr>
      </w:pPr>
      <w:r>
        <w:rPr>
          <w:rFonts w:ascii="Times New Roman" w:hAnsi="Times New Roman"/>
          <w:sz w:val="24"/>
          <w:szCs w:val="24"/>
        </w:rPr>
        <w:t xml:space="preserve">Το Διοικητικό Συμβούλιο της Χριστιανικής Αρχαιολογικής Εταιρείας και ειδικότερα η Επιστημονική και Οργανωτική Επιτροπή του </w:t>
      </w:r>
      <w:r>
        <w:rPr>
          <w:rFonts w:ascii="Times New Roman" w:hAnsi="Times New Roman"/>
          <w:i/>
          <w:sz w:val="24"/>
          <w:szCs w:val="24"/>
        </w:rPr>
        <w:t>46ου Συμποσίου της ΧΑΕ</w:t>
      </w:r>
      <w:r>
        <w:rPr>
          <w:rFonts w:ascii="Times New Roman" w:hAnsi="Times New Roman"/>
          <w:sz w:val="24"/>
          <w:szCs w:val="24"/>
        </w:rPr>
        <w:t xml:space="preserve"> επιφυλάσσεται να προτείνει αλλαγές ή να αποκλείσει ανακοινώσεις οι οποίες: </w:t>
      </w:r>
    </w:p>
    <w:p w14:paraId="0D602070">
      <w:pPr>
        <w:pStyle w:val="6"/>
        <w:numPr>
          <w:ilvl w:val="0"/>
          <w:numId w:val="3"/>
        </w:numPr>
        <w:tabs>
          <w:tab w:val="left" w:pos="360"/>
          <w:tab w:val="clear" w:pos="720"/>
        </w:tabs>
        <w:spacing w:line="360" w:lineRule="auto"/>
        <w:ind w:left="360" w:right="-142"/>
        <w:jc w:val="both"/>
        <w:rPr>
          <w:b/>
          <w:sz w:val="24"/>
          <w:szCs w:val="24"/>
        </w:rPr>
      </w:pPr>
      <w:r>
        <w:rPr>
          <w:sz w:val="24"/>
          <w:szCs w:val="24"/>
        </w:rPr>
        <w:t xml:space="preserve">δεν άπτονται των πεδίων της βυζαντινής και μεταβυζαντινής αρχαιολογίας και τέχνης </w:t>
      </w:r>
    </w:p>
    <w:p w14:paraId="3BC90FE0">
      <w:pPr>
        <w:numPr>
          <w:ilvl w:val="0"/>
          <w:numId w:val="3"/>
        </w:numPr>
        <w:tabs>
          <w:tab w:val="left" w:pos="360"/>
          <w:tab w:val="clear" w:pos="720"/>
        </w:tabs>
        <w:suppressAutoHyphens/>
        <w:spacing w:after="0" w:line="360" w:lineRule="auto"/>
        <w:ind w:left="360" w:right="-142"/>
        <w:jc w:val="both"/>
        <w:rPr>
          <w:rFonts w:ascii="Times New Roman" w:hAnsi="Times New Roman"/>
          <w:sz w:val="24"/>
          <w:szCs w:val="24"/>
        </w:rPr>
      </w:pPr>
      <w:r>
        <w:rPr>
          <w:rFonts w:ascii="Times New Roman" w:hAnsi="Times New Roman"/>
          <w:sz w:val="24"/>
          <w:szCs w:val="24"/>
        </w:rPr>
        <w:t>δεν πληρούν τις προϋποθέσεις πρωτοτυπίας και συμβολής στην επιστήμη</w:t>
      </w:r>
    </w:p>
    <w:p w14:paraId="2B72DE24">
      <w:pPr>
        <w:pStyle w:val="6"/>
        <w:numPr>
          <w:ilvl w:val="0"/>
          <w:numId w:val="3"/>
        </w:numPr>
        <w:tabs>
          <w:tab w:val="left" w:pos="360"/>
          <w:tab w:val="clear" w:pos="720"/>
        </w:tabs>
        <w:spacing w:line="360" w:lineRule="auto"/>
        <w:ind w:left="360" w:right="-142"/>
        <w:jc w:val="both"/>
        <w:rPr>
          <w:sz w:val="24"/>
          <w:szCs w:val="24"/>
        </w:rPr>
      </w:pPr>
      <w:r>
        <w:rPr>
          <w:sz w:val="24"/>
          <w:szCs w:val="24"/>
        </w:rPr>
        <w:t xml:space="preserve">περιλαμβάνουν προσωπικές επιθέσεις </w:t>
      </w:r>
    </w:p>
    <w:p w14:paraId="70C0D5C7">
      <w:pPr>
        <w:pStyle w:val="6"/>
        <w:numPr>
          <w:ilvl w:val="0"/>
          <w:numId w:val="3"/>
        </w:numPr>
        <w:tabs>
          <w:tab w:val="left" w:pos="360"/>
          <w:tab w:val="clear" w:pos="720"/>
        </w:tabs>
        <w:spacing w:line="360" w:lineRule="auto"/>
        <w:ind w:left="360" w:right="-142"/>
        <w:jc w:val="both"/>
        <w:rPr>
          <w:sz w:val="24"/>
          <w:szCs w:val="24"/>
        </w:rPr>
      </w:pPr>
      <w:r>
        <w:rPr>
          <w:sz w:val="24"/>
          <w:szCs w:val="24"/>
        </w:rPr>
        <w:t>κατατίθενται εκπρόθεσμα</w:t>
      </w:r>
    </w:p>
    <w:p w14:paraId="30D6372B">
      <w:pPr>
        <w:spacing w:after="0" w:line="360" w:lineRule="auto"/>
        <w:ind w:right="-142"/>
        <w:jc w:val="both"/>
        <w:rPr>
          <w:rFonts w:ascii="Times New Roman" w:hAnsi="Times New Roman"/>
          <w:sz w:val="24"/>
          <w:szCs w:val="24"/>
        </w:rPr>
      </w:pPr>
    </w:p>
    <w:p w14:paraId="4864BAAA">
      <w:pPr>
        <w:pStyle w:val="14"/>
        <w:shd w:val="clear" w:color="auto" w:fill="FFFFFF"/>
        <w:spacing w:before="0" w:beforeAutospacing="0" w:after="0" w:afterAutospacing="0" w:line="360" w:lineRule="auto"/>
        <w:ind w:left="32" w:right="-142"/>
        <w:jc w:val="both"/>
        <w:rPr>
          <w:u w:val="single"/>
        </w:rPr>
      </w:pPr>
      <w:r>
        <w:t xml:space="preserve">Για τη συμμετοχή στο </w:t>
      </w:r>
      <w:r>
        <w:rPr>
          <w:i/>
          <w:iCs/>
        </w:rPr>
        <w:t>46ο Συμπόσιο της ΧΑΕ</w:t>
      </w:r>
      <w:r>
        <w:t xml:space="preserve"> </w:t>
      </w:r>
      <w:r>
        <w:rPr>
          <w:i/>
          <w:iCs/>
        </w:rPr>
        <w:t xml:space="preserve">(23/24-25/26 Απριλίου 2027) </w:t>
      </w:r>
      <w:r>
        <w:t xml:space="preserve">οι αιτήσεις συμμετοχής-κατάθεση περιλήψεων είτε για ελεύθερη ανακοίνωση είτε στο πλαίσιο της Ημερίδας θα πρέπει να κατατεθούν </w:t>
      </w:r>
      <w:r>
        <w:rPr>
          <w:b/>
        </w:rPr>
        <w:t>έως και την Τρίτη 19 Ιανουαρίου 2027</w:t>
      </w:r>
      <w:r>
        <w:t xml:space="preserve"> με την ένδειξη «46ο Συμπόσιο ΧΑΕ (2027)» στην ηλεκτρονική διεύθυνση της ΧΑΕ: </w:t>
      </w:r>
      <w:r>
        <w:rPr>
          <w:rStyle w:val="13"/>
          <w:lang w:val="en-US"/>
        </w:rPr>
        <w:fldChar w:fldCharType="begin"/>
      </w:r>
      <w:r>
        <w:rPr>
          <w:rStyle w:val="13"/>
        </w:rPr>
        <w:instrText xml:space="preserve"> </w:instrText>
      </w:r>
      <w:r>
        <w:rPr>
          <w:rStyle w:val="13"/>
          <w:lang w:val="en-US"/>
        </w:rPr>
        <w:instrText xml:space="preserve">HYPERLINK</w:instrText>
      </w:r>
      <w:r>
        <w:rPr>
          <w:rStyle w:val="13"/>
        </w:rPr>
        <w:instrText xml:space="preserve"> "</w:instrText>
      </w:r>
      <w:r>
        <w:rPr>
          <w:rStyle w:val="13"/>
          <w:lang w:val="en-US"/>
        </w:rPr>
        <w:instrText xml:space="preserve">mailto</w:instrText>
      </w:r>
      <w:r>
        <w:rPr>
          <w:rStyle w:val="13"/>
        </w:rPr>
        <w:instrText xml:space="preserve">:</w:instrText>
      </w:r>
      <w:r>
        <w:rPr>
          <w:rStyle w:val="13"/>
          <w:lang w:val="en-US"/>
        </w:rPr>
        <w:instrText xml:space="preserve">chae</w:instrText>
      </w:r>
      <w:r>
        <w:rPr>
          <w:rStyle w:val="13"/>
        </w:rPr>
        <w:instrText xml:space="preserve">.</w:instrText>
      </w:r>
      <w:r>
        <w:rPr>
          <w:rStyle w:val="13"/>
          <w:lang w:val="en-US"/>
        </w:rPr>
        <w:instrText xml:space="preserve">secretary</w:instrText>
      </w:r>
      <w:r>
        <w:rPr>
          <w:rStyle w:val="13"/>
        </w:rPr>
        <w:instrText xml:space="preserve">@</w:instrText>
      </w:r>
      <w:r>
        <w:rPr>
          <w:rStyle w:val="13"/>
          <w:lang w:val="en-US"/>
        </w:rPr>
        <w:instrText xml:space="preserve">gmail</w:instrText>
      </w:r>
      <w:r>
        <w:rPr>
          <w:rStyle w:val="13"/>
        </w:rPr>
        <w:instrText xml:space="preserve">.</w:instrText>
      </w:r>
      <w:r>
        <w:rPr>
          <w:rStyle w:val="13"/>
          <w:lang w:val="en-US"/>
        </w:rPr>
        <w:instrText xml:space="preserve">com</w:instrText>
      </w:r>
      <w:r>
        <w:rPr>
          <w:rStyle w:val="13"/>
        </w:rPr>
        <w:instrText xml:space="preserve">" </w:instrText>
      </w:r>
      <w:r>
        <w:rPr>
          <w:rStyle w:val="13"/>
          <w:lang w:val="en-US"/>
        </w:rPr>
        <w:fldChar w:fldCharType="separate"/>
      </w:r>
      <w:r>
        <w:rPr>
          <w:rStyle w:val="13"/>
          <w:lang w:val="en-US"/>
        </w:rPr>
        <w:t>chae</w:t>
      </w:r>
      <w:r>
        <w:rPr>
          <w:rStyle w:val="13"/>
        </w:rPr>
        <w:t>.</w:t>
      </w:r>
      <w:r>
        <w:rPr>
          <w:rStyle w:val="13"/>
          <w:lang w:val="en-US"/>
        </w:rPr>
        <w:t>secretary</w:t>
      </w:r>
      <w:r>
        <w:rPr>
          <w:rStyle w:val="13"/>
        </w:rPr>
        <w:t>@</w:t>
      </w:r>
      <w:r>
        <w:rPr>
          <w:rStyle w:val="13"/>
          <w:lang w:val="en-US"/>
        </w:rPr>
        <w:t>gmail</w:t>
      </w:r>
      <w:r>
        <w:rPr>
          <w:rStyle w:val="13"/>
        </w:rPr>
        <w:t>.</w:t>
      </w:r>
      <w:r>
        <w:rPr>
          <w:rStyle w:val="13"/>
          <w:lang w:val="en-US"/>
        </w:rPr>
        <w:t>com</w:t>
      </w:r>
      <w:r>
        <w:rPr>
          <w:rStyle w:val="13"/>
          <w:lang w:val="en-US"/>
        </w:rPr>
        <w:fldChar w:fldCharType="end"/>
      </w:r>
    </w:p>
    <w:p w14:paraId="207F8AA3">
      <w:pPr>
        <w:spacing w:after="0" w:line="240" w:lineRule="auto"/>
        <w:ind w:right="-142"/>
        <w:jc w:val="center"/>
        <w:rPr>
          <w:rFonts w:ascii="Times New Roman" w:hAnsi="Times New Roman"/>
          <w:sz w:val="24"/>
          <w:szCs w:val="24"/>
        </w:rPr>
      </w:pPr>
    </w:p>
    <w:p w14:paraId="57F6654E">
      <w:pPr>
        <w:spacing w:after="0" w:line="360" w:lineRule="auto"/>
        <w:ind w:right="-142"/>
        <w:jc w:val="center"/>
        <w:rPr>
          <w:rFonts w:ascii="Times New Roman" w:hAnsi="Times New Roman"/>
          <w:sz w:val="24"/>
          <w:szCs w:val="24"/>
        </w:rPr>
      </w:pPr>
      <w:r>
        <w:rPr>
          <w:rFonts w:ascii="Times New Roman" w:hAnsi="Times New Roman"/>
          <w:sz w:val="24"/>
          <w:szCs w:val="24"/>
        </w:rPr>
        <w:t>Το Διοικητικό Συμβούλιο της ΧΑΕ</w:t>
      </w:r>
    </w:p>
    <w:p w14:paraId="7D06FE23">
      <w:pPr>
        <w:spacing w:after="0" w:line="360" w:lineRule="auto"/>
        <w:ind w:right="-142"/>
        <w:jc w:val="center"/>
        <w:rPr>
          <w:rFonts w:ascii="Times New Roman" w:hAnsi="Times New Roman"/>
          <w:sz w:val="24"/>
          <w:szCs w:val="24"/>
        </w:rPr>
      </w:pPr>
    </w:p>
    <w:p w14:paraId="105084B2">
      <w:pPr>
        <w:spacing w:after="0" w:line="360" w:lineRule="auto"/>
        <w:ind w:right="-142"/>
        <w:jc w:val="center"/>
        <w:rPr>
          <w:rFonts w:ascii="Times New Roman" w:hAnsi="Times New Roman"/>
          <w:sz w:val="24"/>
          <w:szCs w:val="24"/>
        </w:rPr>
      </w:pPr>
    </w:p>
    <w:p w14:paraId="7BFF5D6D">
      <w:pPr>
        <w:spacing w:after="0" w:line="360" w:lineRule="auto"/>
        <w:ind w:right="-142"/>
        <w:jc w:val="center"/>
        <w:rPr>
          <w:rFonts w:ascii="Times New Roman" w:hAnsi="Times New Roman"/>
          <w:sz w:val="24"/>
          <w:szCs w:val="24"/>
        </w:rPr>
      </w:pPr>
    </w:p>
    <w:p w14:paraId="5149221C">
      <w:pPr>
        <w:spacing w:after="0" w:line="360" w:lineRule="auto"/>
        <w:ind w:right="-142"/>
        <w:jc w:val="center"/>
        <w:rPr>
          <w:rFonts w:ascii="Times New Roman" w:hAnsi="Times New Roman"/>
          <w:sz w:val="24"/>
          <w:szCs w:val="24"/>
        </w:rPr>
      </w:pPr>
    </w:p>
    <w:p w14:paraId="7DAE5AEB">
      <w:pPr>
        <w:spacing w:after="0" w:line="360" w:lineRule="auto"/>
        <w:ind w:right="-142"/>
        <w:jc w:val="center"/>
        <w:rPr>
          <w:rFonts w:ascii="Times New Roman" w:hAnsi="Times New Roman"/>
          <w:sz w:val="24"/>
          <w:szCs w:val="24"/>
        </w:rPr>
      </w:pPr>
    </w:p>
    <w:p w14:paraId="24E2E5E7">
      <w:pPr>
        <w:spacing w:after="0" w:line="360" w:lineRule="auto"/>
        <w:ind w:right="-142"/>
        <w:jc w:val="center"/>
        <w:rPr>
          <w:rFonts w:ascii="Times New Roman" w:hAnsi="Times New Roman"/>
          <w:sz w:val="24"/>
          <w:szCs w:val="24"/>
        </w:rPr>
      </w:pPr>
    </w:p>
    <w:p w14:paraId="2F9AA490">
      <w:pPr>
        <w:spacing w:after="0" w:line="360" w:lineRule="auto"/>
        <w:ind w:right="-142"/>
        <w:jc w:val="center"/>
        <w:rPr>
          <w:rFonts w:ascii="Times New Roman" w:hAnsi="Times New Roman"/>
          <w:sz w:val="24"/>
          <w:szCs w:val="24"/>
        </w:rPr>
      </w:pPr>
    </w:p>
    <w:p w14:paraId="678E6D76">
      <w:pPr>
        <w:spacing w:after="0" w:line="360" w:lineRule="auto"/>
        <w:ind w:right="-142"/>
        <w:jc w:val="center"/>
        <w:rPr>
          <w:rFonts w:ascii="Times New Roman" w:hAnsi="Times New Roman"/>
          <w:sz w:val="24"/>
          <w:szCs w:val="24"/>
        </w:rPr>
      </w:pPr>
    </w:p>
    <w:p w14:paraId="5E0A4179">
      <w:pPr>
        <w:spacing w:after="0" w:line="360" w:lineRule="auto"/>
        <w:ind w:right="-142"/>
        <w:jc w:val="center"/>
        <w:rPr>
          <w:rFonts w:ascii="Times New Roman" w:hAnsi="Times New Roman"/>
          <w:sz w:val="24"/>
          <w:szCs w:val="24"/>
        </w:rPr>
      </w:pPr>
    </w:p>
    <w:p w14:paraId="4A7EB797">
      <w:pPr>
        <w:spacing w:after="0" w:line="360" w:lineRule="auto"/>
        <w:ind w:right="-142"/>
        <w:jc w:val="center"/>
        <w:rPr>
          <w:rFonts w:ascii="Times New Roman" w:hAnsi="Times New Roman"/>
          <w:sz w:val="24"/>
          <w:szCs w:val="24"/>
        </w:rPr>
      </w:pPr>
    </w:p>
    <w:p w14:paraId="5AA7F364">
      <w:pPr>
        <w:spacing w:after="0" w:line="360" w:lineRule="auto"/>
        <w:ind w:right="-142"/>
        <w:jc w:val="center"/>
        <w:rPr>
          <w:rFonts w:ascii="Times New Roman" w:hAnsi="Times New Roman"/>
          <w:sz w:val="24"/>
          <w:szCs w:val="24"/>
        </w:rPr>
      </w:pPr>
    </w:p>
    <w:p w14:paraId="7A5606A0">
      <w:pPr>
        <w:spacing w:after="0" w:line="360" w:lineRule="auto"/>
        <w:ind w:right="-142"/>
        <w:jc w:val="center"/>
        <w:rPr>
          <w:rFonts w:ascii="Times New Roman" w:hAnsi="Times New Roman"/>
          <w:sz w:val="24"/>
          <w:szCs w:val="24"/>
        </w:rPr>
      </w:pPr>
    </w:p>
    <w:p w14:paraId="73F52175">
      <w:pPr>
        <w:spacing w:after="0" w:line="360" w:lineRule="auto"/>
        <w:ind w:right="-142"/>
        <w:jc w:val="center"/>
        <w:rPr>
          <w:rFonts w:ascii="Times New Roman" w:hAnsi="Times New Roman"/>
          <w:sz w:val="24"/>
          <w:szCs w:val="24"/>
        </w:rPr>
      </w:pPr>
    </w:p>
    <w:p w14:paraId="1E118DF3">
      <w:pPr>
        <w:spacing w:after="0" w:line="360" w:lineRule="auto"/>
        <w:ind w:right="-142"/>
        <w:jc w:val="center"/>
        <w:rPr>
          <w:rFonts w:ascii="Times New Roman" w:hAnsi="Times New Roman"/>
          <w:sz w:val="24"/>
          <w:szCs w:val="24"/>
        </w:rPr>
      </w:pPr>
    </w:p>
    <w:p w14:paraId="227F7447">
      <w:pPr>
        <w:spacing w:after="0" w:line="360" w:lineRule="auto"/>
        <w:ind w:right="-142"/>
        <w:jc w:val="center"/>
        <w:rPr>
          <w:rFonts w:ascii="Times New Roman" w:hAnsi="Times New Roman"/>
          <w:sz w:val="24"/>
          <w:szCs w:val="24"/>
        </w:rPr>
      </w:pPr>
    </w:p>
    <w:p w14:paraId="0E9C88D6">
      <w:pPr>
        <w:spacing w:after="0" w:line="360" w:lineRule="auto"/>
        <w:ind w:right="-142"/>
        <w:jc w:val="center"/>
        <w:rPr>
          <w:rFonts w:ascii="Times New Roman" w:hAnsi="Times New Roman"/>
          <w:sz w:val="24"/>
          <w:szCs w:val="24"/>
        </w:rPr>
      </w:pPr>
    </w:p>
    <w:p w14:paraId="263A2055">
      <w:pPr>
        <w:spacing w:after="0" w:line="360" w:lineRule="auto"/>
        <w:ind w:right="-142"/>
        <w:jc w:val="center"/>
        <w:rPr>
          <w:rFonts w:ascii="Times New Roman" w:hAnsi="Times New Roman"/>
          <w:sz w:val="24"/>
          <w:szCs w:val="24"/>
        </w:rPr>
      </w:pPr>
    </w:p>
    <w:p w14:paraId="0A5D40A7">
      <w:pPr>
        <w:spacing w:after="0" w:line="360" w:lineRule="auto"/>
        <w:ind w:right="-142"/>
        <w:jc w:val="center"/>
        <w:rPr>
          <w:rFonts w:ascii="Times New Roman" w:hAnsi="Times New Roman"/>
          <w:sz w:val="24"/>
          <w:szCs w:val="24"/>
        </w:rPr>
      </w:pPr>
    </w:p>
    <w:p w14:paraId="3685FAD2">
      <w:pPr>
        <w:spacing w:after="0" w:line="360" w:lineRule="auto"/>
        <w:ind w:right="-142"/>
        <w:jc w:val="center"/>
        <w:rPr>
          <w:rFonts w:ascii="Times New Roman" w:hAnsi="Times New Roman"/>
          <w:sz w:val="24"/>
          <w:szCs w:val="24"/>
        </w:rPr>
      </w:pPr>
    </w:p>
    <w:p w14:paraId="4CF40DF3">
      <w:pPr>
        <w:spacing w:after="0" w:line="360" w:lineRule="auto"/>
        <w:ind w:right="-142"/>
        <w:jc w:val="center"/>
        <w:rPr>
          <w:rFonts w:ascii="Times New Roman" w:hAnsi="Times New Roman"/>
          <w:sz w:val="24"/>
          <w:szCs w:val="24"/>
        </w:rPr>
      </w:pPr>
    </w:p>
    <w:p w14:paraId="49C7FDF1">
      <w:pPr>
        <w:spacing w:after="0" w:line="360" w:lineRule="auto"/>
        <w:ind w:right="-142"/>
        <w:jc w:val="center"/>
        <w:rPr>
          <w:rFonts w:ascii="Times New Roman" w:hAnsi="Times New Roman"/>
          <w:sz w:val="24"/>
          <w:szCs w:val="24"/>
        </w:rPr>
      </w:pPr>
    </w:p>
    <w:p w14:paraId="1865D827">
      <w:pPr>
        <w:spacing w:after="0" w:line="360" w:lineRule="auto"/>
        <w:ind w:right="-142"/>
        <w:jc w:val="center"/>
        <w:rPr>
          <w:rFonts w:ascii="Times New Roman" w:hAnsi="Times New Roman"/>
          <w:sz w:val="24"/>
          <w:szCs w:val="24"/>
        </w:rPr>
      </w:pPr>
    </w:p>
    <w:p w14:paraId="1621FC3B">
      <w:pPr>
        <w:spacing w:after="0" w:line="360" w:lineRule="auto"/>
        <w:ind w:right="-142"/>
        <w:jc w:val="center"/>
        <w:rPr>
          <w:rFonts w:ascii="Times New Roman" w:hAnsi="Times New Roman"/>
          <w:sz w:val="24"/>
          <w:szCs w:val="24"/>
        </w:rPr>
      </w:pPr>
    </w:p>
    <w:p w14:paraId="1EF72543">
      <w:pPr>
        <w:spacing w:after="0" w:line="360" w:lineRule="auto"/>
        <w:ind w:right="-142"/>
        <w:jc w:val="center"/>
        <w:rPr>
          <w:rFonts w:ascii="Times New Roman" w:hAnsi="Times New Roman"/>
          <w:sz w:val="24"/>
          <w:szCs w:val="24"/>
        </w:rPr>
      </w:pPr>
    </w:p>
    <w:p w14:paraId="3DA5CABF">
      <w:pPr>
        <w:spacing w:after="0"/>
        <w:ind w:right="32"/>
        <w:jc w:val="center"/>
        <w:rPr>
          <w:rFonts w:ascii="Times New Roman" w:hAnsi="Times New Roman"/>
          <w:bCs/>
          <w:color w:val="808080" w:themeColor="text1" w:themeTint="80"/>
          <w:sz w:val="18"/>
          <w:szCs w:val="18"/>
          <w14:textFill>
            <w14:solidFill>
              <w14:schemeClr w14:val="tx1">
                <w14:lumMod w14:val="50000"/>
                <w14:lumOff w14:val="50000"/>
              </w14:schemeClr>
            </w14:solidFill>
          </w14:textFill>
        </w:rPr>
      </w:pPr>
      <w:r>
        <w:rPr>
          <w:rFonts w:ascii="Times New Roman" w:hAnsi="Times New Roman"/>
          <w:bCs/>
          <w:color w:val="808080" w:themeColor="text1" w:themeTint="80"/>
          <w:sz w:val="18"/>
          <w:szCs w:val="18"/>
          <w14:textFill>
            <w14:solidFill>
              <w14:schemeClr w14:val="tx1">
                <w14:lumMod w14:val="50000"/>
                <w14:lumOff w14:val="50000"/>
              </w14:schemeClr>
            </w14:solidFill>
          </w14:textFill>
        </w:rPr>
        <w:t>____________________________________________________________________________________________</w:t>
      </w:r>
    </w:p>
    <w:p w14:paraId="04E22F0E">
      <w:pPr>
        <w:shd w:val="clear" w:color="auto" w:fill="FFFFFF"/>
        <w:spacing w:after="0"/>
        <w:jc w:val="center"/>
        <w:rPr>
          <w:rFonts w:ascii="Times New Roman" w:hAnsi="Times New Roman"/>
          <w:color w:val="808080" w:themeColor="text1" w:themeTint="80"/>
          <w:sz w:val="16"/>
          <w:szCs w:val="16"/>
          <w:shd w:val="clear" w:color="auto" w:fill="FFFFFF"/>
          <w14:textFill>
            <w14:solidFill>
              <w14:schemeClr w14:val="tx1">
                <w14:lumMod w14:val="50000"/>
                <w14:lumOff w14:val="50000"/>
              </w14:schemeClr>
            </w14:solidFill>
          </w14:textFill>
        </w:rPr>
      </w:pPr>
      <w:r>
        <w:rPr>
          <w:rFonts w:ascii="Times New Roman" w:hAnsi="Times New Roman"/>
          <w:color w:val="808080" w:themeColor="text1" w:themeTint="80"/>
          <w:sz w:val="16"/>
          <w:szCs w:val="16"/>
          <w:shd w:val="clear" w:color="auto" w:fill="FFFFFF"/>
          <w14:textFill>
            <w14:solidFill>
              <w14:schemeClr w14:val="tx1">
                <w14:lumMod w14:val="50000"/>
                <w14:lumOff w14:val="50000"/>
              </w14:schemeClr>
            </w14:solidFill>
          </w14:textFill>
        </w:rPr>
        <w:t xml:space="preserve">Διοικητικό Συμβούλιο της ΧΑΕ 2024-2027 </w:t>
      </w:r>
    </w:p>
    <w:p w14:paraId="1C5FDF59">
      <w:pPr>
        <w:shd w:val="clear" w:color="auto" w:fill="FFFFFF"/>
        <w:spacing w:after="0"/>
        <w:jc w:val="center"/>
        <w:rPr>
          <w:rFonts w:ascii="Times New Roman" w:hAnsi="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olor w:val="808080" w:themeColor="text1" w:themeTint="80"/>
          <w:sz w:val="16"/>
          <w:szCs w:val="16"/>
          <w:shd w:val="clear" w:color="auto" w:fill="FFFFFF"/>
          <w14:textFill>
            <w14:solidFill>
              <w14:schemeClr w14:val="tx1">
                <w14:lumMod w14:val="50000"/>
                <w14:lumOff w14:val="50000"/>
              </w14:schemeClr>
            </w14:solidFill>
          </w14:textFill>
        </w:rPr>
        <w:t xml:space="preserve">Ιωάννα Μπίθα (πρόεδρος), Αγγελική Κατσιώτη (αντιπρόεδρος), Γιώργος Πάλλης (γενικός γραμματέας), Νικόλαος Φύσσας (ειδικός γραμματέας), Ιωάννα Στουφή-Πουλημένου (ταμίας). Μέλη-Σύμβουλοι (κατ’ αλφαβητική σειρά): Δημήτριος Αθανασούλης, Κλήμης Ασλανίδης, Αναστασία Δρανδάκη, Μαρία Καζανάκη-Λάππα, Σταύρος Μαμαλούκος, </w:t>
      </w:r>
      <w:r>
        <w:rPr>
          <w:rFonts w:ascii="Times New Roman" w:hAnsi="Times New Roman"/>
          <w:color w:val="808080" w:themeColor="text1" w:themeTint="80"/>
          <w:sz w:val="16"/>
          <w:szCs w:val="16"/>
          <w14:textFill>
            <w14:solidFill>
              <w14:schemeClr w14:val="tx1">
                <w14:lumMod w14:val="50000"/>
                <w14:lumOff w14:val="50000"/>
              </w14:schemeClr>
            </w14:solidFill>
          </w14:textFill>
        </w:rPr>
        <w:t>Μελίνα Παϊσίδου.</w:t>
      </w:r>
    </w:p>
    <w:p w14:paraId="2299563A">
      <w:pPr>
        <w:spacing w:after="0" w:line="360" w:lineRule="auto"/>
        <w:ind w:right="-142"/>
        <w:jc w:val="both"/>
        <w:rPr>
          <w:rFonts w:ascii="Times New Roman" w:hAnsi="Times New Roman"/>
          <w:sz w:val="24"/>
          <w:szCs w:val="24"/>
        </w:rPr>
      </w:pPr>
      <w:r>
        <w:rPr>
          <w:rFonts w:ascii="Times New Roman" w:hAnsi="Times New Roman"/>
          <w:sz w:val="24"/>
          <w:szCs w:val="24"/>
        </w:rPr>
        <w:br w:type="page"/>
      </w:r>
    </w:p>
    <w:p w14:paraId="52A99141">
      <w:pPr>
        <w:spacing w:after="0" w:line="360" w:lineRule="auto"/>
        <w:ind w:left="-360" w:right="-688"/>
        <w:jc w:val="center"/>
        <w:rPr>
          <w:rFonts w:ascii="Times New Roman" w:hAnsi="Times New Roman"/>
          <w:b/>
          <w:color w:val="800080"/>
          <w:sz w:val="24"/>
          <w:szCs w:val="24"/>
        </w:rPr>
      </w:pPr>
      <w:r>
        <w:rPr>
          <w:rFonts w:ascii="Times New Roman" w:hAnsi="Times New Roman"/>
          <w:b/>
          <w:color w:val="800080"/>
          <w:sz w:val="24"/>
          <w:szCs w:val="24"/>
        </w:rPr>
        <w:t xml:space="preserve">46ο Συμπόσιο Βυζαντινής και Μεταβυζαντινής Αρχαιολογίας και Τέχνης </w:t>
      </w:r>
    </w:p>
    <w:p w14:paraId="4E365EAD">
      <w:pPr>
        <w:spacing w:after="0" w:line="360" w:lineRule="auto"/>
        <w:ind w:left="-360" w:right="-688"/>
        <w:jc w:val="center"/>
        <w:rPr>
          <w:rFonts w:ascii="Times New Roman" w:hAnsi="Times New Roman"/>
          <w:b/>
          <w:color w:val="800080"/>
          <w:sz w:val="24"/>
          <w:szCs w:val="24"/>
        </w:rPr>
      </w:pPr>
      <w:r>
        <w:rPr>
          <w:rFonts w:ascii="Times New Roman" w:hAnsi="Times New Roman"/>
          <w:b/>
          <w:color w:val="800080"/>
          <w:sz w:val="24"/>
          <w:szCs w:val="24"/>
        </w:rPr>
        <w:t>της Χριστιανικής Αρχαιολογικής Εταιρείας, Αθήνα, 22-24 Απριλίου 2027</w:t>
      </w:r>
    </w:p>
    <w:p w14:paraId="16DAFA8D">
      <w:pPr>
        <w:tabs>
          <w:tab w:val="left" w:pos="0"/>
        </w:tabs>
        <w:spacing w:after="0" w:line="240" w:lineRule="auto"/>
        <w:ind w:right="-688"/>
        <w:jc w:val="center"/>
        <w:rPr>
          <w:rFonts w:ascii="Times New Roman" w:hAnsi="Times New Roman"/>
          <w:b/>
          <w:color w:val="800080"/>
          <w:sz w:val="24"/>
          <w:szCs w:val="24"/>
        </w:rPr>
      </w:pPr>
    </w:p>
    <w:p w14:paraId="69CAB5AF">
      <w:pPr>
        <w:tabs>
          <w:tab w:val="left" w:pos="0"/>
        </w:tabs>
        <w:spacing w:after="0" w:line="240" w:lineRule="auto"/>
        <w:ind w:right="-688"/>
        <w:jc w:val="center"/>
        <w:rPr>
          <w:rFonts w:ascii="Times New Roman" w:hAnsi="Times New Roman"/>
          <w:b/>
          <w:dstrike/>
          <w:color w:val="009900"/>
          <w:sz w:val="24"/>
          <w:szCs w:val="24"/>
          <w:u w:val="single"/>
        </w:rPr>
      </w:pPr>
      <w:r>
        <w:rPr>
          <w:rFonts w:ascii="Times New Roman" w:hAnsi="Times New Roman"/>
          <w:b/>
          <w:color w:val="009900"/>
          <w:sz w:val="24"/>
          <w:szCs w:val="24"/>
        </w:rPr>
        <w:t>Προθεσμία υποβολής συμμετοχών</w:t>
      </w:r>
    </w:p>
    <w:p w14:paraId="20A8D8D6">
      <w:pPr>
        <w:tabs>
          <w:tab w:val="left" w:pos="0"/>
        </w:tabs>
        <w:spacing w:after="0" w:line="240" w:lineRule="auto"/>
        <w:ind w:right="-688"/>
        <w:jc w:val="center"/>
        <w:rPr>
          <w:rFonts w:ascii="Times New Roman" w:hAnsi="Times New Roman"/>
          <w:b/>
          <w:color w:val="009900"/>
          <w:sz w:val="24"/>
          <w:szCs w:val="24"/>
        </w:rPr>
      </w:pPr>
      <w:r>
        <w:rPr>
          <w:rFonts w:ascii="Times New Roman" w:hAnsi="Times New Roman"/>
          <w:b/>
          <w:color w:val="009900"/>
          <w:sz w:val="24"/>
          <w:szCs w:val="24"/>
          <w:u w:val="single"/>
        </w:rPr>
        <w:t>Τρίτη 19 Ιανουαρίου 2026</w:t>
      </w:r>
    </w:p>
    <w:p w14:paraId="0893508E">
      <w:pPr>
        <w:spacing w:after="0" w:line="360" w:lineRule="auto"/>
        <w:jc w:val="center"/>
        <w:rPr>
          <w:rFonts w:ascii="Times New Roman" w:hAnsi="Times New Roman"/>
          <w:color w:val="800080"/>
          <w:sz w:val="24"/>
          <w:szCs w:val="24"/>
        </w:rPr>
      </w:pPr>
    </w:p>
    <w:p w14:paraId="1685FDA7">
      <w:pPr>
        <w:spacing w:after="0" w:line="360" w:lineRule="auto"/>
        <w:jc w:val="center"/>
        <w:rPr>
          <w:rFonts w:ascii="Times New Roman" w:hAnsi="Times New Roman"/>
          <w:b/>
          <w:color w:val="800080"/>
          <w:sz w:val="24"/>
          <w:szCs w:val="24"/>
          <w:u w:val="single"/>
        </w:rPr>
      </w:pPr>
      <w:r>
        <w:rPr>
          <w:rFonts w:ascii="Times New Roman" w:hAnsi="Times New Roman"/>
          <w:b/>
          <w:color w:val="800080"/>
          <w:sz w:val="24"/>
          <w:szCs w:val="24"/>
          <w:u w:val="single"/>
        </w:rPr>
        <w:t xml:space="preserve">ΠΡΟΤΥΠΟ </w:t>
      </w:r>
    </w:p>
    <w:p w14:paraId="2D60ADA3">
      <w:pPr>
        <w:spacing w:after="0" w:line="360" w:lineRule="auto"/>
        <w:jc w:val="center"/>
        <w:rPr>
          <w:rFonts w:ascii="Times New Roman" w:hAnsi="Times New Roman"/>
          <w:b/>
          <w:color w:val="800080"/>
          <w:sz w:val="24"/>
          <w:szCs w:val="24"/>
          <w:u w:val="single"/>
        </w:rPr>
      </w:pPr>
      <w:r>
        <w:rPr>
          <w:rFonts w:ascii="Times New Roman" w:hAnsi="Times New Roman"/>
          <w:b/>
          <w:color w:val="800080"/>
          <w:sz w:val="24"/>
          <w:szCs w:val="24"/>
          <w:u w:val="single"/>
        </w:rPr>
        <w:t>ΓΙΑ ΤΗΝ ΣΥΝΤΑΞΗ ΤΗΣ ΠΕΡΙΛΗΨΗΣ/ΑΙΤΗΣΗΣ ΣΥΜΜΕΤΟΧΗΣ</w:t>
      </w:r>
    </w:p>
    <w:p w14:paraId="70F20201">
      <w:pPr>
        <w:spacing w:after="0" w:line="360" w:lineRule="auto"/>
        <w:jc w:val="center"/>
        <w:rPr>
          <w:rFonts w:ascii="Times New Roman" w:hAnsi="Times New Roman"/>
          <w:color w:val="800080"/>
          <w:sz w:val="24"/>
          <w:szCs w:val="24"/>
          <w:u w:val="single"/>
        </w:rPr>
      </w:pPr>
      <w:r>
        <w:rPr>
          <w:rFonts w:ascii="Times New Roman" w:hAnsi="Times New Roman"/>
          <w:color w:val="800080"/>
          <w:sz w:val="24"/>
          <w:szCs w:val="24"/>
          <w:u w:val="single"/>
        </w:rPr>
        <w:t xml:space="preserve">Παρακαλούμε να ακολουθήσετε όσο το δυνατόν πιστότερα τις προδιαγραφές, </w:t>
      </w:r>
    </w:p>
    <w:p w14:paraId="0F43DE9F">
      <w:pPr>
        <w:spacing w:after="0" w:line="360" w:lineRule="auto"/>
        <w:jc w:val="center"/>
        <w:rPr>
          <w:rFonts w:ascii="Times New Roman" w:hAnsi="Times New Roman"/>
          <w:color w:val="800080"/>
          <w:sz w:val="24"/>
          <w:szCs w:val="24"/>
        </w:rPr>
      </w:pPr>
      <w:r>
        <w:rPr>
          <w:rFonts w:ascii="Times New Roman" w:hAnsi="Times New Roman"/>
          <w:color w:val="800080"/>
          <w:sz w:val="24"/>
          <w:szCs w:val="24"/>
          <w:u w:val="single"/>
        </w:rPr>
        <w:t>γιατί αυτό διευκολύνει τη σύνταξη του τεύχους των περιλήψεων</w:t>
      </w:r>
      <w:r>
        <w:rPr>
          <w:rFonts w:ascii="Times New Roman" w:hAnsi="Times New Roman"/>
          <w:color w:val="800080"/>
          <w:sz w:val="24"/>
          <w:szCs w:val="24"/>
        </w:rPr>
        <w:t xml:space="preserve"> </w:t>
      </w:r>
    </w:p>
    <w:p w14:paraId="39C02FC9">
      <w:pPr>
        <w:spacing w:after="0" w:line="360" w:lineRule="auto"/>
        <w:jc w:val="center"/>
        <w:rPr>
          <w:rFonts w:ascii="Times New Roman" w:hAnsi="Times New Roman"/>
          <w:b/>
          <w:color w:val="800080"/>
          <w:sz w:val="24"/>
          <w:szCs w:val="24"/>
        </w:rPr>
      </w:pPr>
      <w:r>
        <w:rPr>
          <w:rFonts w:ascii="Times New Roman" w:hAnsi="Times New Roman"/>
          <w:b/>
          <w:color w:val="800080"/>
          <w:sz w:val="24"/>
          <w:szCs w:val="24"/>
        </w:rPr>
        <w:t>֍</w:t>
      </w:r>
    </w:p>
    <w:p w14:paraId="1CF60A70">
      <w:pPr>
        <w:spacing w:after="0" w:line="360" w:lineRule="auto"/>
        <w:jc w:val="both"/>
        <w:rPr>
          <w:rFonts w:ascii="Times New Roman" w:hAnsi="Times New Roman"/>
          <w:sz w:val="24"/>
          <w:szCs w:val="24"/>
        </w:rPr>
      </w:pPr>
    </w:p>
    <w:p w14:paraId="25FB2B0E">
      <w:pPr>
        <w:spacing w:after="0" w:line="360" w:lineRule="auto"/>
        <w:jc w:val="both"/>
        <w:rPr>
          <w:rFonts w:ascii="Times New Roman" w:hAnsi="Times New Roman"/>
          <w:b/>
          <w:color w:val="800080"/>
          <w:sz w:val="24"/>
          <w:szCs w:val="24"/>
        </w:rPr>
      </w:pPr>
      <w:r>
        <w:rPr>
          <w:rFonts w:ascii="Times New Roman" w:hAnsi="Times New Roman"/>
          <w:sz w:val="24"/>
          <w:szCs w:val="24"/>
        </w:rPr>
        <w:t>Παρακαλούμε να δηλώσετε τα εξής:</w:t>
      </w:r>
    </w:p>
    <w:p w14:paraId="2FAF6CB0">
      <w:pPr>
        <w:pStyle w:val="7"/>
        <w:numPr>
          <w:ilvl w:val="1"/>
          <w:numId w:val="4"/>
        </w:numPr>
        <w:tabs>
          <w:tab w:val="left" w:pos="770"/>
          <w:tab w:val="clear" w:pos="1800"/>
        </w:tabs>
        <w:suppressAutoHyphens/>
        <w:spacing w:after="0" w:line="360" w:lineRule="auto"/>
        <w:ind w:left="1790" w:right="32" w:hanging="1470"/>
        <w:jc w:val="both"/>
        <w:rPr>
          <w:rFonts w:ascii="Times New Roman" w:hAnsi="Times New Roman"/>
          <w:sz w:val="24"/>
          <w:szCs w:val="24"/>
        </w:rPr>
      </w:pPr>
      <w:r>
        <w:rPr>
          <w:rFonts w:ascii="Times New Roman" w:hAnsi="Times New Roman"/>
          <w:sz w:val="24"/>
          <w:szCs w:val="24"/>
        </w:rPr>
        <w:t xml:space="preserve">Τύπος της ανακοίνωσης: </w:t>
      </w:r>
      <w:r>
        <w:rPr>
          <w:rFonts w:ascii="Times New Roman" w:hAnsi="Times New Roman"/>
          <w:b/>
          <w:sz w:val="24"/>
          <w:szCs w:val="24"/>
        </w:rPr>
        <w:t>Ελεύθερη Ανακοίνωση ή Ανακοίνωση Ημερίδας</w:t>
      </w:r>
      <w:r>
        <w:rPr>
          <w:rFonts w:ascii="Times New Roman" w:hAnsi="Times New Roman"/>
          <w:sz w:val="24"/>
          <w:szCs w:val="24"/>
        </w:rPr>
        <w:t xml:space="preserve"> </w:t>
      </w:r>
    </w:p>
    <w:p w14:paraId="77E9630B">
      <w:pPr>
        <w:pStyle w:val="7"/>
        <w:numPr>
          <w:ilvl w:val="1"/>
          <w:numId w:val="4"/>
        </w:numPr>
        <w:tabs>
          <w:tab w:val="left" w:pos="770"/>
          <w:tab w:val="clear" w:pos="1800"/>
        </w:tabs>
        <w:suppressAutoHyphens/>
        <w:spacing w:after="0" w:line="360" w:lineRule="auto"/>
        <w:ind w:left="880" w:right="32" w:hanging="550"/>
        <w:jc w:val="both"/>
        <w:rPr>
          <w:rFonts w:ascii="Times New Roman" w:hAnsi="Times New Roman"/>
          <w:sz w:val="24"/>
          <w:szCs w:val="24"/>
        </w:rPr>
      </w:pPr>
      <w:r>
        <w:rPr>
          <w:rFonts w:ascii="Times New Roman" w:hAnsi="Times New Roman"/>
          <w:sz w:val="24"/>
          <w:szCs w:val="24"/>
        </w:rPr>
        <w:t xml:space="preserve">Είδος της ανακοίνωσης: </w:t>
      </w:r>
      <w:r>
        <w:rPr>
          <w:rFonts w:ascii="Times New Roman" w:hAnsi="Times New Roman"/>
          <w:b/>
          <w:sz w:val="24"/>
          <w:szCs w:val="24"/>
        </w:rPr>
        <w:t xml:space="preserve">Προφορική Ανακοίνωση ή Επιτοίχια Ανακοίνωση </w:t>
      </w:r>
      <w:r>
        <w:rPr>
          <w:rFonts w:ascii="Times New Roman" w:hAnsi="Times New Roman"/>
          <w:b/>
          <w:i/>
          <w:sz w:val="24"/>
          <w:szCs w:val="24"/>
        </w:rPr>
        <w:t>(</w:t>
      </w:r>
      <w:r>
        <w:rPr>
          <w:rFonts w:ascii="Times New Roman" w:hAnsi="Times New Roman"/>
          <w:b/>
          <w:i/>
          <w:sz w:val="24"/>
          <w:szCs w:val="24"/>
          <w:lang w:val="en-US"/>
        </w:rPr>
        <w:t>poster</w:t>
      </w:r>
      <w:r>
        <w:rPr>
          <w:rFonts w:ascii="Times New Roman" w:hAnsi="Times New Roman"/>
          <w:b/>
          <w:sz w:val="24"/>
          <w:szCs w:val="24"/>
        </w:rPr>
        <w:t>)</w:t>
      </w:r>
      <w:r>
        <w:rPr>
          <w:rFonts w:ascii="Times New Roman" w:hAnsi="Times New Roman"/>
          <w:sz w:val="24"/>
          <w:szCs w:val="24"/>
        </w:rPr>
        <w:t xml:space="preserve"> </w:t>
      </w:r>
    </w:p>
    <w:p w14:paraId="4F89854C">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 xml:space="preserve">Εάν είστε μέλος της ΧΑΕ: </w:t>
      </w:r>
      <w:r>
        <w:rPr>
          <w:rFonts w:ascii="Times New Roman" w:hAnsi="Times New Roman"/>
          <w:b/>
          <w:sz w:val="24"/>
          <w:szCs w:val="24"/>
        </w:rPr>
        <w:t>ναι ή όχι</w:t>
      </w:r>
    </w:p>
    <w:p w14:paraId="69CB8874">
      <w:pPr>
        <w:pStyle w:val="7"/>
        <w:suppressAutoHyphens/>
        <w:spacing w:after="0" w:line="360" w:lineRule="auto"/>
        <w:ind w:left="0" w:right="32"/>
        <w:jc w:val="both"/>
        <w:rPr>
          <w:rFonts w:ascii="Times New Roman" w:hAnsi="Times New Roman"/>
          <w:sz w:val="24"/>
          <w:szCs w:val="24"/>
        </w:rPr>
      </w:pPr>
    </w:p>
    <w:p w14:paraId="403EADCC">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Όνομα του ομιλητή (</w:t>
      </w:r>
      <w:r>
        <w:rPr>
          <w:rFonts w:ascii="Times New Roman" w:hAnsi="Times New Roman"/>
          <w:b/>
          <w:sz w:val="24"/>
          <w:szCs w:val="24"/>
        </w:rPr>
        <w:t>επίθετο, βαπτιστικό</w:t>
      </w:r>
      <w:r>
        <w:rPr>
          <w:rFonts w:ascii="Times New Roman" w:hAnsi="Times New Roman"/>
          <w:sz w:val="24"/>
          <w:szCs w:val="24"/>
        </w:rPr>
        <w:t>) με πεζά γράμματα στα ελληνικά και τα αγγλικά</w:t>
      </w:r>
    </w:p>
    <w:p w14:paraId="3F9E34EA">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Ιδιότητα του ομιλητή με πεζά γράμματα στα ελληνικά και τα αγγλικά</w:t>
      </w:r>
    </w:p>
    <w:p w14:paraId="3360CBA0">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Φορέας εργασίας του ομιλητή με πεζά γράμματα στα ελληνικά και τα αγγλικά</w:t>
      </w:r>
    </w:p>
    <w:p w14:paraId="23709211">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Τίτλος της ανακοίνωσης του ομιλητή με πεζά γράμματα στα ελληνικά και τα αγγλικά</w:t>
      </w:r>
    </w:p>
    <w:p w14:paraId="30A060F5">
      <w:pPr>
        <w:pStyle w:val="7"/>
        <w:suppressAutoHyphens/>
        <w:spacing w:after="0" w:line="360" w:lineRule="auto"/>
        <w:ind w:left="330" w:right="32"/>
        <w:jc w:val="both"/>
        <w:rPr>
          <w:rFonts w:ascii="Times New Roman" w:hAnsi="Times New Roman"/>
          <w:sz w:val="24"/>
          <w:szCs w:val="24"/>
        </w:rPr>
      </w:pPr>
    </w:p>
    <w:p w14:paraId="13B4551F">
      <w:pPr>
        <w:pStyle w:val="7"/>
        <w:suppressAutoHyphens/>
        <w:spacing w:after="0" w:line="360" w:lineRule="auto"/>
        <w:ind w:right="32"/>
        <w:jc w:val="both"/>
        <w:rPr>
          <w:rFonts w:ascii="Times New Roman" w:hAnsi="Times New Roman"/>
          <w:sz w:val="24"/>
          <w:szCs w:val="24"/>
        </w:rPr>
      </w:pPr>
      <w:r>
        <w:rPr>
          <w:rFonts w:ascii="Times New Roman" w:hAnsi="Times New Roman"/>
          <w:sz w:val="24"/>
          <w:szCs w:val="24"/>
        </w:rPr>
        <w:t xml:space="preserve">Επιπλέον, παρακαλούμε να δηλώσετε (τα παρακάτω πρέπει να δηλωθούν από όλους τους συν-ομιλητές, όταν πρόκειται για κοινή ανακοίνωση): </w:t>
      </w:r>
    </w:p>
    <w:p w14:paraId="08324FFF">
      <w:pPr>
        <w:pStyle w:val="7"/>
        <w:numPr>
          <w:ilvl w:val="1"/>
          <w:numId w:val="4"/>
        </w:numPr>
        <w:tabs>
          <w:tab w:val="left" w:pos="660"/>
          <w:tab w:val="clear" w:pos="1800"/>
        </w:tabs>
        <w:suppressAutoHyphens/>
        <w:spacing w:after="0" w:line="360" w:lineRule="auto"/>
        <w:ind w:left="660" w:right="32" w:hanging="330"/>
        <w:jc w:val="both"/>
        <w:rPr>
          <w:rFonts w:ascii="Times New Roman" w:hAnsi="Times New Roman"/>
          <w:sz w:val="24"/>
          <w:szCs w:val="24"/>
        </w:rPr>
      </w:pPr>
      <w:r>
        <w:rPr>
          <w:rFonts w:ascii="Times New Roman" w:hAnsi="Times New Roman"/>
          <w:sz w:val="24"/>
          <w:szCs w:val="24"/>
        </w:rPr>
        <w:t>την ηλεκτρονική διεύθυνσή σας</w:t>
      </w:r>
    </w:p>
    <w:p w14:paraId="0D3392ED">
      <w:pPr>
        <w:pStyle w:val="7"/>
        <w:numPr>
          <w:ilvl w:val="1"/>
          <w:numId w:val="4"/>
        </w:numPr>
        <w:tabs>
          <w:tab w:val="left" w:pos="660"/>
          <w:tab w:val="left" w:pos="770"/>
          <w:tab w:val="clear" w:pos="1800"/>
        </w:tabs>
        <w:suppressAutoHyphens/>
        <w:spacing w:after="0" w:line="360" w:lineRule="auto"/>
        <w:ind w:left="1790" w:right="32" w:hanging="1470"/>
        <w:jc w:val="both"/>
        <w:rPr>
          <w:rFonts w:ascii="Times New Roman" w:hAnsi="Times New Roman"/>
          <w:sz w:val="24"/>
          <w:szCs w:val="24"/>
        </w:rPr>
      </w:pPr>
      <w:r>
        <w:rPr>
          <w:rFonts w:ascii="Times New Roman" w:hAnsi="Times New Roman"/>
          <w:sz w:val="24"/>
          <w:szCs w:val="24"/>
        </w:rPr>
        <w:t>την ταχυδρομική διεύθυνσή σας</w:t>
      </w:r>
    </w:p>
    <w:p w14:paraId="0E9844CC">
      <w:pPr>
        <w:pStyle w:val="7"/>
        <w:numPr>
          <w:ilvl w:val="1"/>
          <w:numId w:val="4"/>
        </w:numPr>
        <w:tabs>
          <w:tab w:val="left" w:pos="660"/>
          <w:tab w:val="left" w:pos="770"/>
          <w:tab w:val="clear" w:pos="1800"/>
        </w:tabs>
        <w:suppressAutoHyphens/>
        <w:spacing w:after="0" w:line="360" w:lineRule="auto"/>
        <w:ind w:left="1790" w:right="32" w:hanging="1470"/>
        <w:jc w:val="both"/>
        <w:rPr>
          <w:rFonts w:ascii="Times New Roman" w:hAnsi="Times New Roman"/>
          <w:sz w:val="24"/>
          <w:szCs w:val="24"/>
        </w:rPr>
      </w:pPr>
      <w:r>
        <w:rPr>
          <w:rFonts w:ascii="Times New Roman" w:hAnsi="Times New Roman"/>
          <w:sz w:val="24"/>
          <w:szCs w:val="24"/>
        </w:rPr>
        <w:t xml:space="preserve"> ένα τηλέφωνο επικοινωνίας</w:t>
      </w:r>
    </w:p>
    <w:p w14:paraId="02941084">
      <w:pPr>
        <w:pStyle w:val="7"/>
        <w:suppressAutoHyphens/>
        <w:spacing w:after="0" w:line="360" w:lineRule="auto"/>
        <w:ind w:right="32"/>
        <w:jc w:val="center"/>
        <w:rPr>
          <w:rFonts w:ascii="Times New Roman" w:hAnsi="Times New Roman"/>
          <w:sz w:val="24"/>
          <w:szCs w:val="24"/>
          <w:u w:val="single"/>
        </w:rPr>
      </w:pPr>
      <w:r>
        <w:rPr>
          <w:rFonts w:ascii="Times New Roman" w:hAnsi="Times New Roman"/>
          <w:sz w:val="24"/>
          <w:szCs w:val="24"/>
          <w:u w:val="single"/>
        </w:rPr>
        <w:t xml:space="preserve">Παρακαλούμε να ονομάσετε το αρχείο ως εξής: </w:t>
      </w:r>
    </w:p>
    <w:p w14:paraId="054A5998">
      <w:pPr>
        <w:pStyle w:val="7"/>
        <w:suppressAutoHyphens/>
        <w:spacing w:after="0" w:line="360" w:lineRule="auto"/>
        <w:ind w:right="32"/>
        <w:jc w:val="center"/>
        <w:rPr>
          <w:rFonts w:ascii="Times New Roman" w:hAnsi="Times New Roman"/>
          <w:sz w:val="24"/>
          <w:szCs w:val="24"/>
          <w:u w:val="single"/>
        </w:rPr>
      </w:pPr>
      <w:r>
        <w:rPr>
          <w:rFonts w:ascii="Times New Roman" w:hAnsi="Times New Roman"/>
          <w:sz w:val="24"/>
          <w:szCs w:val="24"/>
          <w:u w:val="single"/>
        </w:rPr>
        <w:t>ΕΠΙΘΕΤΟ ΟΜΙΛΗΤΗ_2027_</w:t>
      </w:r>
      <w:r>
        <w:rPr>
          <w:rFonts w:ascii="Times New Roman" w:hAnsi="Times New Roman"/>
          <w:color w:val="FF0000"/>
          <w:sz w:val="24"/>
          <w:szCs w:val="24"/>
          <w:u w:val="single"/>
        </w:rPr>
        <w:t>00</w:t>
      </w:r>
      <w:r>
        <w:rPr>
          <w:rFonts w:ascii="Times New Roman" w:hAnsi="Times New Roman"/>
          <w:sz w:val="24"/>
          <w:szCs w:val="24"/>
          <w:u w:val="single"/>
        </w:rPr>
        <w:t>_</w:t>
      </w:r>
      <w:r>
        <w:rPr>
          <w:rFonts w:ascii="Times New Roman" w:hAnsi="Times New Roman"/>
          <w:color w:val="FF0000"/>
          <w:sz w:val="24"/>
          <w:szCs w:val="24"/>
          <w:u w:val="single"/>
        </w:rPr>
        <w:t>00</w:t>
      </w:r>
      <w:r>
        <w:rPr>
          <w:rFonts w:ascii="Times New Roman" w:hAnsi="Times New Roman"/>
          <w:sz w:val="24"/>
          <w:szCs w:val="24"/>
          <w:u w:val="single"/>
        </w:rPr>
        <w:t xml:space="preserve"> (ημερομηνία κατάθεσης)</w:t>
      </w:r>
    </w:p>
    <w:p w14:paraId="105BD432">
      <w:pPr>
        <w:pStyle w:val="7"/>
        <w:suppressAutoHyphens/>
        <w:spacing w:after="0" w:line="360" w:lineRule="auto"/>
        <w:ind w:right="32"/>
        <w:jc w:val="both"/>
        <w:rPr>
          <w:rFonts w:ascii="Times New Roman" w:hAnsi="Times New Roman"/>
          <w:sz w:val="24"/>
          <w:szCs w:val="24"/>
        </w:rPr>
      </w:pPr>
    </w:p>
    <w:p w14:paraId="2DE84092">
      <w:pPr>
        <w:pStyle w:val="7"/>
        <w:suppressAutoHyphens/>
        <w:spacing w:after="0" w:line="360" w:lineRule="auto"/>
        <w:ind w:right="32"/>
        <w:jc w:val="both"/>
        <w:rPr>
          <w:rFonts w:ascii="Times New Roman" w:hAnsi="Times New Roman"/>
          <w:sz w:val="24"/>
          <w:szCs w:val="24"/>
        </w:rPr>
      </w:pPr>
      <w:r>
        <w:rPr>
          <w:rFonts w:ascii="Times New Roman" w:hAnsi="Times New Roman"/>
          <w:sz w:val="24"/>
          <w:szCs w:val="24"/>
        </w:rPr>
        <w:t>ΗΜΕΡΟΜΗΝΙΑ ΥΠΟΒΟΛΗΣ: ....................................................</w:t>
      </w:r>
    </w:p>
    <w:p w14:paraId="4201F765">
      <w:pPr>
        <w:spacing w:after="0" w:line="360" w:lineRule="auto"/>
        <w:jc w:val="center"/>
        <w:rPr>
          <w:rFonts w:ascii="Times New Roman" w:hAnsi="Times New Roman"/>
          <w:b/>
          <w:sz w:val="24"/>
          <w:szCs w:val="24"/>
        </w:rPr>
      </w:pPr>
      <w:r>
        <w:rPr>
          <w:rFonts w:ascii="Times New Roman" w:hAnsi="Times New Roman"/>
          <w:sz w:val="24"/>
          <w:szCs w:val="24"/>
        </w:rPr>
        <w:br w:type="page"/>
      </w:r>
    </w:p>
    <w:p w14:paraId="607CB16C">
      <w:pPr>
        <w:spacing w:after="0" w:line="360" w:lineRule="auto"/>
        <w:jc w:val="center"/>
        <w:rPr>
          <w:rFonts w:ascii="Times New Roman" w:hAnsi="Times New Roman"/>
          <w:b/>
          <w:sz w:val="24"/>
          <w:szCs w:val="24"/>
        </w:rPr>
      </w:pPr>
      <w:r>
        <w:rPr>
          <w:rFonts w:ascii="Times New Roman" w:hAnsi="Times New Roman"/>
          <w:b/>
          <w:sz w:val="24"/>
          <w:szCs w:val="24"/>
        </w:rPr>
        <w:t>ΒΑΦΤΙΣΤΙΚΟ ΟΝΟΜΑ και ΕΠΙΘΕΤΟ (στα ελληνικά και αγγλικά)</w:t>
      </w:r>
    </w:p>
    <w:p w14:paraId="2AAF6895">
      <w:pPr>
        <w:spacing w:after="0" w:line="360" w:lineRule="auto"/>
        <w:jc w:val="center"/>
        <w:rPr>
          <w:rFonts w:ascii="Times New Roman" w:hAnsi="Times New Roman"/>
          <w:sz w:val="24"/>
          <w:szCs w:val="24"/>
        </w:rPr>
      </w:pPr>
      <w:r>
        <w:rPr>
          <w:rFonts w:ascii="Times New Roman" w:hAnsi="Times New Roman"/>
          <w:sz w:val="24"/>
          <w:szCs w:val="24"/>
        </w:rPr>
        <w:t xml:space="preserve">(π.χ. ΚΩΝΣΤΑΝΤΙΝΟΣ ΠΑΛΑΙΟΛΟΓΟΣ • </w:t>
      </w:r>
      <w:r>
        <w:rPr>
          <w:rFonts w:ascii="Times New Roman" w:hAnsi="Times New Roman"/>
          <w:sz w:val="24"/>
          <w:szCs w:val="24"/>
          <w:lang w:val="en-US"/>
        </w:rPr>
        <w:t>CONSTANTINE</w:t>
      </w:r>
      <w:r>
        <w:rPr>
          <w:rFonts w:ascii="Times New Roman" w:hAnsi="Times New Roman"/>
          <w:sz w:val="24"/>
          <w:szCs w:val="24"/>
        </w:rPr>
        <w:t xml:space="preserve"> </w:t>
      </w:r>
      <w:r>
        <w:rPr>
          <w:rFonts w:ascii="Times New Roman" w:hAnsi="Times New Roman"/>
          <w:sz w:val="24"/>
          <w:szCs w:val="24"/>
          <w:lang w:val="en-US"/>
        </w:rPr>
        <w:t>PALAIOLOGOS</w:t>
      </w:r>
      <w:r>
        <w:rPr>
          <w:rFonts w:ascii="Times New Roman" w:hAnsi="Times New Roman"/>
          <w:sz w:val="24"/>
          <w:szCs w:val="24"/>
        </w:rPr>
        <w:t>)</w:t>
      </w:r>
    </w:p>
    <w:p w14:paraId="264BE8A2">
      <w:pPr>
        <w:spacing w:after="0" w:line="360" w:lineRule="auto"/>
        <w:jc w:val="center"/>
        <w:rPr>
          <w:rFonts w:ascii="Times New Roman" w:hAnsi="Times New Roman"/>
          <w:sz w:val="24"/>
          <w:szCs w:val="24"/>
        </w:rPr>
      </w:pPr>
    </w:p>
    <w:p w14:paraId="492853C9">
      <w:pPr>
        <w:pStyle w:val="6"/>
        <w:spacing w:line="360" w:lineRule="auto"/>
        <w:rPr>
          <w:b/>
          <w:sz w:val="24"/>
          <w:szCs w:val="24"/>
        </w:rPr>
      </w:pPr>
      <w:r>
        <w:rPr>
          <w:b/>
          <w:sz w:val="24"/>
          <w:szCs w:val="24"/>
        </w:rPr>
        <w:t>Ο ΤΙΤΛΟΣ ΤΗΣ ΑΝΑΚΟΙΝΩΣΗΣ</w:t>
      </w:r>
    </w:p>
    <w:p w14:paraId="2B23240E">
      <w:pPr>
        <w:pStyle w:val="6"/>
        <w:spacing w:line="360" w:lineRule="auto"/>
        <w:rPr>
          <w:b/>
        </w:rPr>
      </w:pPr>
      <w:r>
        <w:rPr>
          <w:b/>
        </w:rPr>
        <w:t>________________________________</w:t>
      </w:r>
    </w:p>
    <w:p w14:paraId="7E2B0559">
      <w:pPr>
        <w:spacing w:after="0" w:line="360" w:lineRule="auto"/>
        <w:jc w:val="both"/>
        <w:rPr>
          <w:rFonts w:ascii="Times New Roman" w:hAnsi="Times New Roman"/>
          <w:sz w:val="24"/>
          <w:szCs w:val="24"/>
        </w:rPr>
      </w:pPr>
    </w:p>
    <w:p w14:paraId="5379267C">
      <w:pPr>
        <w:spacing w:after="0" w:line="360" w:lineRule="auto"/>
        <w:jc w:val="both"/>
        <w:rPr>
          <w:rFonts w:ascii="Times New Roman" w:hAnsi="Times New Roman"/>
          <w:sz w:val="24"/>
          <w:szCs w:val="24"/>
        </w:rPr>
      </w:pPr>
      <w:r>
        <w:rPr>
          <w:rFonts w:ascii="Times New Roman" w:hAnsi="Times New Roman"/>
          <w:sz w:val="24"/>
          <w:szCs w:val="24"/>
        </w:rPr>
        <w:t xml:space="preserve">Το κείμενο της ελληνικής περίληψης </w:t>
      </w:r>
      <w:r>
        <w:rPr>
          <w:rFonts w:ascii="Times New Roman" w:hAnsi="Times New Roman"/>
          <w:b/>
          <w:sz w:val="24"/>
          <w:szCs w:val="24"/>
        </w:rPr>
        <w:t xml:space="preserve">δεν πρέπει να περιλαμβάνει λιγότερες από 250 και οπωσδήποτε </w:t>
      </w:r>
      <w:r>
        <w:rPr>
          <w:rFonts w:ascii="Times New Roman" w:hAnsi="Times New Roman"/>
          <w:b/>
          <w:sz w:val="24"/>
          <w:szCs w:val="24"/>
          <w:u w:val="single"/>
        </w:rPr>
        <w:t>αυστηρά όχι περισσότερες από 500 λέξεις</w:t>
      </w:r>
      <w:r>
        <w:rPr>
          <w:rFonts w:ascii="Times New Roman" w:hAnsi="Times New Roman"/>
          <w:sz w:val="24"/>
          <w:szCs w:val="24"/>
        </w:rPr>
        <w:t>.</w:t>
      </w:r>
    </w:p>
    <w:p w14:paraId="69C64653">
      <w:pPr>
        <w:spacing w:after="0" w:line="360" w:lineRule="auto"/>
        <w:jc w:val="both"/>
        <w:rPr>
          <w:rFonts w:ascii="Times New Roman" w:hAnsi="Times New Roman"/>
          <w:color w:val="FF0000"/>
          <w:sz w:val="24"/>
          <w:szCs w:val="24"/>
          <w:u w:val="single"/>
        </w:rPr>
      </w:pPr>
      <w:r>
        <w:rPr>
          <w:rFonts w:ascii="Times New Roman" w:hAnsi="Times New Roman"/>
          <w:color w:val="FF0000"/>
          <w:sz w:val="24"/>
          <w:szCs w:val="24"/>
          <w:u w:val="single"/>
        </w:rPr>
        <w:t>Γραμματοσειρά: Times New Roman: 12´ και διάστιχο: 1,5</w:t>
      </w:r>
    </w:p>
    <w:p w14:paraId="7684D1D7">
      <w:pPr>
        <w:spacing w:after="0" w:line="360" w:lineRule="auto"/>
        <w:ind w:firstLine="540"/>
        <w:jc w:val="both"/>
        <w:rPr>
          <w:rFonts w:ascii="Times New Roman" w:hAnsi="Times New Roman"/>
          <w:sz w:val="24"/>
          <w:szCs w:val="24"/>
        </w:rPr>
      </w:pPr>
      <w:r>
        <w:rPr>
          <w:rFonts w:ascii="Times New Roman" w:hAnsi="Times New Roman"/>
          <w:sz w:val="24"/>
          <w:szCs w:val="24"/>
        </w:rPr>
        <w:t>...................................................................................</w:t>
      </w:r>
    </w:p>
    <w:p w14:paraId="60731054">
      <w:pPr>
        <w:spacing w:after="0" w:line="360" w:lineRule="auto"/>
        <w:ind w:firstLine="540"/>
        <w:jc w:val="both"/>
        <w:rPr>
          <w:rFonts w:ascii="Times New Roman" w:hAnsi="Times New Roman"/>
          <w:sz w:val="24"/>
          <w:szCs w:val="24"/>
        </w:rPr>
      </w:pPr>
      <w:r>
        <w:rPr>
          <w:rFonts w:ascii="Times New Roman" w:hAnsi="Times New Roman"/>
          <w:sz w:val="24"/>
          <w:szCs w:val="24"/>
        </w:rPr>
        <w:t>......................................................................................</w:t>
      </w:r>
    </w:p>
    <w:p w14:paraId="39463DA8">
      <w:pPr>
        <w:spacing w:after="0" w:line="360" w:lineRule="auto"/>
        <w:jc w:val="both"/>
        <w:rPr>
          <w:rFonts w:ascii="Times New Roman" w:hAnsi="Times New Roman"/>
          <w:sz w:val="24"/>
          <w:szCs w:val="24"/>
        </w:rPr>
      </w:pPr>
    </w:p>
    <w:p w14:paraId="56B83963">
      <w:pPr>
        <w:spacing w:after="0" w:line="360" w:lineRule="auto"/>
        <w:jc w:val="both"/>
        <w:rPr>
          <w:rFonts w:ascii="Times New Roman" w:hAnsi="Times New Roman"/>
          <w:sz w:val="24"/>
          <w:szCs w:val="24"/>
        </w:rPr>
      </w:pPr>
    </w:p>
    <w:p w14:paraId="747E5F42">
      <w:pPr>
        <w:spacing w:after="0" w:line="360" w:lineRule="auto"/>
        <w:rPr>
          <w:rFonts w:ascii="Times New Roman" w:hAnsi="Times New Roman"/>
          <w:b/>
          <w:sz w:val="24"/>
          <w:szCs w:val="24"/>
        </w:rPr>
      </w:pPr>
      <w:r>
        <w:rPr>
          <w:rFonts w:ascii="Times New Roman" w:hAnsi="Times New Roman"/>
          <w:b/>
          <w:sz w:val="24"/>
          <w:szCs w:val="24"/>
          <w:lang w:val="en-US"/>
        </w:rPr>
        <w:t>THE</w:t>
      </w:r>
      <w:r>
        <w:rPr>
          <w:rFonts w:ascii="Times New Roman" w:hAnsi="Times New Roman"/>
          <w:b/>
          <w:sz w:val="24"/>
          <w:szCs w:val="24"/>
        </w:rPr>
        <w:t xml:space="preserve"> </w:t>
      </w:r>
      <w:r>
        <w:rPr>
          <w:rFonts w:ascii="Times New Roman" w:hAnsi="Times New Roman"/>
          <w:b/>
          <w:sz w:val="24"/>
          <w:szCs w:val="24"/>
          <w:lang w:val="en-US"/>
        </w:rPr>
        <w:t>TITLE</w:t>
      </w:r>
      <w:r>
        <w:rPr>
          <w:rFonts w:ascii="Times New Roman" w:hAnsi="Times New Roman"/>
          <w:b/>
          <w:sz w:val="24"/>
          <w:szCs w:val="24"/>
        </w:rPr>
        <w:t xml:space="preserve"> </w:t>
      </w:r>
      <w:r>
        <w:rPr>
          <w:rFonts w:ascii="Times New Roman" w:hAnsi="Times New Roman"/>
          <w:b/>
          <w:sz w:val="24"/>
          <w:szCs w:val="24"/>
          <w:lang w:val="en-US"/>
        </w:rPr>
        <w:t>OF</w:t>
      </w:r>
      <w:r>
        <w:rPr>
          <w:rFonts w:ascii="Times New Roman" w:hAnsi="Times New Roman"/>
          <w:b/>
          <w:sz w:val="24"/>
          <w:szCs w:val="24"/>
        </w:rPr>
        <w:t xml:space="preserve"> </w:t>
      </w:r>
      <w:r>
        <w:rPr>
          <w:rFonts w:ascii="Times New Roman" w:hAnsi="Times New Roman"/>
          <w:b/>
          <w:sz w:val="24"/>
          <w:szCs w:val="24"/>
          <w:lang w:val="en-US"/>
        </w:rPr>
        <w:t>THE</w:t>
      </w:r>
      <w:r>
        <w:rPr>
          <w:rFonts w:ascii="Times New Roman" w:hAnsi="Times New Roman"/>
          <w:b/>
          <w:sz w:val="24"/>
          <w:szCs w:val="24"/>
        </w:rPr>
        <w:t xml:space="preserve"> </w:t>
      </w:r>
      <w:r>
        <w:rPr>
          <w:rFonts w:ascii="Times New Roman" w:hAnsi="Times New Roman"/>
          <w:b/>
          <w:sz w:val="24"/>
          <w:szCs w:val="24"/>
          <w:lang w:val="en-US"/>
        </w:rPr>
        <w:t>PAPER</w:t>
      </w:r>
    </w:p>
    <w:p w14:paraId="2F194E14">
      <w:pPr>
        <w:spacing w:after="0" w:line="360" w:lineRule="auto"/>
        <w:jc w:val="both"/>
        <w:rPr>
          <w:rFonts w:ascii="Times New Roman" w:hAnsi="Times New Roman"/>
          <w:sz w:val="24"/>
          <w:szCs w:val="24"/>
        </w:rPr>
      </w:pPr>
    </w:p>
    <w:p w14:paraId="78D52CB4">
      <w:pPr>
        <w:spacing w:after="0" w:line="360" w:lineRule="auto"/>
        <w:jc w:val="both"/>
        <w:rPr>
          <w:rFonts w:ascii="Times New Roman" w:hAnsi="Times New Roman"/>
          <w:sz w:val="24"/>
          <w:szCs w:val="24"/>
        </w:rPr>
      </w:pPr>
      <w:r>
        <w:rPr>
          <w:rFonts w:ascii="Times New Roman" w:hAnsi="Times New Roman"/>
          <w:sz w:val="24"/>
          <w:szCs w:val="24"/>
        </w:rPr>
        <w:t>Μια σύντομη περίληψη στα αγγλικά</w:t>
      </w:r>
      <w:r>
        <w:rPr>
          <w:rFonts w:ascii="Times New Roman" w:hAnsi="Times New Roman"/>
          <w:b/>
          <w:sz w:val="24"/>
          <w:szCs w:val="24"/>
        </w:rPr>
        <w:t xml:space="preserve"> </w:t>
      </w:r>
      <w:r>
        <w:rPr>
          <w:rFonts w:ascii="Times New Roman" w:hAnsi="Times New Roman"/>
          <w:b/>
          <w:sz w:val="24"/>
          <w:szCs w:val="24"/>
          <w:u w:val="single"/>
        </w:rPr>
        <w:t>έκτασης</w:t>
      </w:r>
      <w:r>
        <w:rPr>
          <w:rFonts w:ascii="Times New Roman" w:hAnsi="Times New Roman"/>
          <w:sz w:val="24"/>
          <w:szCs w:val="24"/>
          <w:u w:val="single"/>
        </w:rPr>
        <w:t xml:space="preserve"> </w:t>
      </w:r>
      <w:r>
        <w:rPr>
          <w:rFonts w:ascii="Times New Roman" w:hAnsi="Times New Roman"/>
          <w:b/>
          <w:sz w:val="24"/>
          <w:szCs w:val="24"/>
          <w:u w:val="single"/>
        </w:rPr>
        <w:t>π. 100 λέξεων</w:t>
      </w:r>
      <w:r>
        <w:rPr>
          <w:rFonts w:ascii="Times New Roman" w:hAnsi="Times New Roman"/>
          <w:b/>
          <w:sz w:val="24"/>
          <w:szCs w:val="24"/>
        </w:rPr>
        <w:t xml:space="preserve">. </w:t>
      </w:r>
    </w:p>
    <w:p w14:paraId="2520F49F">
      <w:pPr>
        <w:spacing w:after="0" w:line="360" w:lineRule="auto"/>
        <w:jc w:val="both"/>
        <w:rPr>
          <w:rFonts w:ascii="Times New Roman" w:hAnsi="Times New Roman"/>
          <w:color w:val="FF0000"/>
          <w:sz w:val="24"/>
          <w:szCs w:val="24"/>
          <w:u w:val="single"/>
        </w:rPr>
      </w:pPr>
      <w:r>
        <w:rPr>
          <w:rFonts w:ascii="Times New Roman" w:hAnsi="Times New Roman"/>
          <w:color w:val="FF0000"/>
          <w:sz w:val="24"/>
          <w:szCs w:val="24"/>
          <w:u w:val="single"/>
        </w:rPr>
        <w:t>Γραμματοσειρά: Times New Roman: 12´ και διάστιχο: 1,5</w:t>
      </w:r>
    </w:p>
    <w:p w14:paraId="7C553BB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14:paraId="6CE0F861">
      <w:pPr>
        <w:spacing w:after="0" w:line="360" w:lineRule="auto"/>
        <w:jc w:val="both"/>
        <w:rPr>
          <w:rFonts w:ascii="Times New Roman" w:hAnsi="Times New Roman"/>
          <w:sz w:val="24"/>
          <w:szCs w:val="24"/>
        </w:rPr>
      </w:pPr>
    </w:p>
    <w:p w14:paraId="0DA588DE">
      <w:pPr>
        <w:spacing w:after="0" w:line="360" w:lineRule="auto"/>
        <w:jc w:val="both"/>
        <w:rPr>
          <w:rFonts w:ascii="Times New Roman" w:hAnsi="Times New Roman"/>
          <w:sz w:val="24"/>
          <w:szCs w:val="24"/>
        </w:rPr>
      </w:pPr>
      <w:r>
        <w:rPr>
          <w:rFonts w:ascii="Times New Roman" w:hAnsi="Times New Roman"/>
          <w:sz w:val="24"/>
          <w:szCs w:val="24"/>
        </w:rPr>
        <w:t>Στις περιπτώσεις που εντάσσονται 1 ή 2 μικρά γραμμικά σχέδια, τότε τα κείμενα (ελληνικά και αγγλικά) δεν πρέπει να έχουν συνολικά λιγότερες από 350 (250+100) λέξεις.</w:t>
      </w:r>
    </w:p>
    <w:p w14:paraId="22806838">
      <w:pPr>
        <w:spacing w:after="0" w:line="360" w:lineRule="auto"/>
        <w:jc w:val="both"/>
        <w:rPr>
          <w:rFonts w:ascii="Times New Roman" w:hAnsi="Times New Roman"/>
          <w:sz w:val="24"/>
          <w:szCs w:val="24"/>
        </w:rPr>
      </w:pPr>
    </w:p>
    <w:p w14:paraId="332AEF55">
      <w:pPr>
        <w:spacing w:after="0" w:line="360" w:lineRule="auto"/>
        <w:jc w:val="both"/>
        <w:rPr>
          <w:rFonts w:ascii="Times New Roman" w:hAnsi="Times New Roman"/>
          <w:sz w:val="24"/>
          <w:szCs w:val="24"/>
        </w:rPr>
      </w:pPr>
      <w:r>
        <w:rPr>
          <w:rFonts w:ascii="Times New Roman" w:hAnsi="Times New Roman"/>
          <w:sz w:val="24"/>
          <w:szCs w:val="24"/>
        </w:rPr>
        <w:t xml:space="preserve">Σημ. τα γραμμικά σχέδια πρέπει να υποβληθούν ξεχωριστά σε ψηφιακή μορφή ανάλυσης τουλάχιστον 350 </w:t>
      </w:r>
      <w:r>
        <w:rPr>
          <w:rFonts w:ascii="Times New Roman" w:hAnsi="Times New Roman"/>
          <w:sz w:val="24"/>
          <w:szCs w:val="24"/>
          <w:lang w:val="en-US"/>
        </w:rPr>
        <w:t>dpi</w:t>
      </w:r>
      <w:r>
        <w:rPr>
          <w:rFonts w:ascii="Times New Roman" w:hAnsi="Times New Roman"/>
          <w:sz w:val="24"/>
          <w:szCs w:val="24"/>
        </w:rPr>
        <w:t xml:space="preserve">. </w:t>
      </w:r>
    </w:p>
    <w:p w14:paraId="295B989A">
      <w:pPr>
        <w:spacing w:after="0" w:line="240" w:lineRule="auto"/>
        <w:rPr>
          <w:rFonts w:ascii="Times New Roman" w:hAnsi="Times New Roman"/>
          <w:sz w:val="24"/>
          <w:szCs w:val="24"/>
        </w:rPr>
      </w:pPr>
      <w:r>
        <w:rPr>
          <w:rFonts w:ascii="Times New Roman" w:hAnsi="Times New Roman"/>
          <w:sz w:val="24"/>
          <w:szCs w:val="24"/>
        </w:rPr>
        <w:br w:type="page"/>
      </w:r>
    </w:p>
    <w:p w14:paraId="2E87E78B">
      <w:pPr>
        <w:spacing w:after="0" w:line="360" w:lineRule="auto"/>
        <w:jc w:val="both"/>
        <w:rPr>
          <w:rFonts w:ascii="Times New Roman" w:hAnsi="Times New Roman"/>
          <w:sz w:val="24"/>
          <w:szCs w:val="24"/>
        </w:rPr>
      </w:pPr>
    </w:p>
    <w:p w14:paraId="6F8DB055">
      <w:pPr>
        <w:spacing w:after="0" w:line="360" w:lineRule="auto"/>
        <w:ind w:right="32"/>
        <w:jc w:val="both"/>
        <w:rPr>
          <w:rFonts w:ascii="Times New Roman" w:hAnsi="Times New Roman"/>
          <w:iCs/>
          <w:sz w:val="24"/>
          <w:szCs w:val="24"/>
        </w:rPr>
      </w:pPr>
      <w:r>
        <w:rPr>
          <w:rFonts w:ascii="Times New Roman" w:hAnsi="Times New Roman"/>
          <w:iCs/>
          <w:sz w:val="24"/>
          <w:szCs w:val="24"/>
        </w:rPr>
        <w:t>ΧΡΗΣΙΜΕΣ ΠΛΗΡΟΦΟΡΙΕΣ ΓΙΑ ΤΟ ΣΥΜΠΟΣΙΟ</w:t>
      </w:r>
    </w:p>
    <w:p w14:paraId="29B28EBD">
      <w:pPr>
        <w:spacing w:after="0" w:line="240" w:lineRule="auto"/>
        <w:ind w:right="32"/>
        <w:jc w:val="both"/>
        <w:rPr>
          <w:rFonts w:ascii="Times New Roman" w:hAnsi="Times New Roman"/>
          <w:i/>
          <w:sz w:val="24"/>
          <w:szCs w:val="24"/>
        </w:rPr>
      </w:pPr>
    </w:p>
    <w:p w14:paraId="421AA4D4">
      <w:pPr>
        <w:spacing w:after="0"/>
        <w:ind w:right="32"/>
        <w:jc w:val="both"/>
        <w:rPr>
          <w:rFonts w:ascii="Times New Roman" w:hAnsi="Times New Roman"/>
          <w:i/>
          <w:sz w:val="24"/>
          <w:szCs w:val="24"/>
        </w:rPr>
      </w:pPr>
      <w:r>
        <w:rPr>
          <w:rFonts w:ascii="Times New Roman" w:hAnsi="Times New Roman"/>
          <w:b/>
          <w:i/>
          <w:sz w:val="24"/>
          <w:szCs w:val="24"/>
        </w:rPr>
        <w:t>Γραμματεία του 46ου Συμποσίου της ΧΑΕ (2027)</w:t>
      </w:r>
      <w:r>
        <w:rPr>
          <w:rFonts w:ascii="Times New Roman" w:hAnsi="Times New Roman"/>
          <w:i/>
          <w:sz w:val="24"/>
          <w:szCs w:val="24"/>
        </w:rPr>
        <w:t xml:space="preserve">: </w:t>
      </w:r>
    </w:p>
    <w:p w14:paraId="13322D63">
      <w:pPr>
        <w:spacing w:after="0" w:line="240" w:lineRule="auto"/>
        <w:ind w:right="32"/>
        <w:jc w:val="both"/>
        <w:rPr>
          <w:rFonts w:ascii="Times New Roman" w:hAnsi="Times New Roman"/>
          <w:i/>
          <w:sz w:val="24"/>
          <w:szCs w:val="24"/>
        </w:rPr>
      </w:pPr>
      <w:r>
        <w:rPr>
          <w:rFonts w:ascii="Times New Roman" w:hAnsi="Times New Roman"/>
          <w:i/>
          <w:sz w:val="24"/>
          <w:szCs w:val="24"/>
        </w:rPr>
        <w:t xml:space="preserve">Χριστιανική Αρχαιολογική Εταιρεία, </w:t>
      </w:r>
      <w:r>
        <w:rPr>
          <w:rFonts w:ascii="Times New Roman" w:hAnsi="Times New Roman"/>
          <w:i/>
          <w:sz w:val="24"/>
          <w:szCs w:val="24"/>
          <w:lang w:val="en-US"/>
        </w:rPr>
        <w:t>c</w:t>
      </w:r>
      <w:r>
        <w:rPr>
          <w:rFonts w:ascii="Times New Roman" w:hAnsi="Times New Roman"/>
          <w:i/>
          <w:sz w:val="24"/>
          <w:szCs w:val="24"/>
        </w:rPr>
        <w:t>/</w:t>
      </w:r>
      <w:r>
        <w:rPr>
          <w:rFonts w:ascii="Times New Roman" w:hAnsi="Times New Roman"/>
          <w:i/>
          <w:sz w:val="24"/>
          <w:szCs w:val="24"/>
          <w:lang w:val="en-US"/>
        </w:rPr>
        <w:t>o</w:t>
      </w:r>
      <w:r>
        <w:rPr>
          <w:rFonts w:ascii="Times New Roman" w:hAnsi="Times New Roman"/>
          <w:i/>
          <w:sz w:val="24"/>
          <w:szCs w:val="24"/>
        </w:rPr>
        <w:t xml:space="preserve"> Βυζαντινό και Χριστιανικό Μουσείο, Αθήνα, κος Βασίλης Χρυσανθόπουλος, Τρίτη, Πέμπτη και Παρασκευή, 9:00-14:00, τηλ. 213 213 9556.</w:t>
      </w:r>
    </w:p>
    <w:p w14:paraId="0703F6AD">
      <w:pPr>
        <w:pStyle w:val="7"/>
        <w:spacing w:after="0"/>
        <w:ind w:left="0" w:right="32"/>
        <w:jc w:val="both"/>
        <w:rPr>
          <w:rFonts w:ascii="Times New Roman" w:hAnsi="Times New Roman"/>
          <w:i/>
          <w:sz w:val="24"/>
          <w:szCs w:val="24"/>
        </w:rPr>
      </w:pPr>
    </w:p>
    <w:p w14:paraId="441443CB">
      <w:pPr>
        <w:spacing w:after="0"/>
        <w:ind w:right="32"/>
        <w:jc w:val="both"/>
        <w:rPr>
          <w:rFonts w:ascii="Times New Roman" w:hAnsi="Times New Roman" w:eastAsia="Calibri"/>
          <w:i/>
          <w:iCs/>
          <w:sz w:val="24"/>
          <w:szCs w:val="24"/>
          <w:shd w:val="clear" w:color="auto" w:fill="FFFFFF"/>
          <w:lang w:eastAsia="el-GR"/>
        </w:rPr>
      </w:pPr>
      <w:r>
        <w:rPr>
          <w:rFonts w:ascii="Times New Roman" w:hAnsi="Times New Roman" w:eastAsia="Calibri"/>
          <w:i/>
          <w:iCs/>
          <w:sz w:val="24"/>
          <w:szCs w:val="24"/>
          <w:shd w:val="clear" w:color="auto" w:fill="FFFFFF"/>
          <w:lang w:eastAsia="el-GR"/>
        </w:rPr>
        <w:t>Παρακαλείσθε για την οικονομική υποστήριξη του Συμποσίου με την αγορά του Τεύχους με το πρόγραμμα και τις περιλήψεις των εισηγήσεων και των ανακοινώσεων του συμποσίου, το κόστος του οποίου έχει ορισθεί στο ποσό των 15,00 €.</w:t>
      </w:r>
    </w:p>
    <w:p w14:paraId="0A5377F4">
      <w:pPr>
        <w:pStyle w:val="7"/>
        <w:spacing w:after="0"/>
        <w:ind w:left="0" w:right="32"/>
        <w:jc w:val="both"/>
        <w:rPr>
          <w:rFonts w:ascii="Times New Roman" w:hAnsi="Times New Roman"/>
          <w:i/>
          <w:sz w:val="24"/>
          <w:szCs w:val="24"/>
        </w:rPr>
      </w:pPr>
    </w:p>
    <w:p w14:paraId="3F2D7946">
      <w:pPr>
        <w:pStyle w:val="7"/>
        <w:spacing w:after="0"/>
        <w:ind w:left="0" w:right="32"/>
        <w:jc w:val="both"/>
        <w:rPr>
          <w:rFonts w:ascii="Times New Roman" w:hAnsi="Times New Roman"/>
          <w:i/>
          <w:sz w:val="24"/>
          <w:szCs w:val="24"/>
        </w:rPr>
      </w:pPr>
      <w:r>
        <w:rPr>
          <w:rFonts w:ascii="Times New Roman" w:hAnsi="Times New Roman"/>
          <w:i/>
          <w:sz w:val="24"/>
          <w:szCs w:val="24"/>
        </w:rPr>
        <w:t xml:space="preserve">Κατά τη διάρκεια του Συμποσίου οι εκδόσεις της ΧΑΕ θα πωλούνται με έκπτωση 40%. </w:t>
      </w:r>
    </w:p>
    <w:p w14:paraId="4E923DA8">
      <w:pPr>
        <w:pStyle w:val="7"/>
        <w:spacing w:after="0"/>
        <w:ind w:left="0" w:right="32"/>
        <w:jc w:val="both"/>
        <w:rPr>
          <w:rFonts w:ascii="Times New Roman" w:hAnsi="Times New Roman"/>
          <w:i/>
          <w:sz w:val="24"/>
          <w:szCs w:val="24"/>
        </w:rPr>
      </w:pPr>
    </w:p>
    <w:p w14:paraId="5B543DF5">
      <w:pPr>
        <w:pStyle w:val="7"/>
        <w:spacing w:after="0"/>
        <w:ind w:left="0" w:right="32"/>
        <w:jc w:val="both"/>
        <w:rPr>
          <w:rFonts w:ascii="Times New Roman" w:hAnsi="Times New Roman"/>
          <w:i/>
          <w:sz w:val="24"/>
          <w:szCs w:val="24"/>
        </w:rPr>
      </w:pPr>
      <w:r>
        <w:rPr>
          <w:rFonts w:ascii="Times New Roman" w:hAnsi="Times New Roman"/>
          <w:i/>
          <w:sz w:val="24"/>
          <w:szCs w:val="24"/>
        </w:rPr>
        <w:t>Ειδικά για τα ταμειακώς ενήμερα μέλη της ΧΑΕ (</w:t>
      </w:r>
      <w:r>
        <w:rPr>
          <w:rFonts w:ascii="Times New Roman" w:hAnsi="Times New Roman"/>
          <w:i/>
          <w:sz w:val="24"/>
          <w:szCs w:val="24"/>
          <w:u w:val="single"/>
        </w:rPr>
        <w:t>συμπεριλαμβανομένου του έτους 2027</w:t>
      </w:r>
      <w:r>
        <w:rPr>
          <w:rFonts w:ascii="Times New Roman" w:hAnsi="Times New Roman"/>
          <w:i/>
          <w:sz w:val="24"/>
          <w:szCs w:val="24"/>
        </w:rPr>
        <w:t>) οι εκδόσεις της ΧΑΕ θα πωλούνται με έκπτωση 50%.</w:t>
      </w:r>
    </w:p>
    <w:p w14:paraId="021BF819">
      <w:pPr>
        <w:pStyle w:val="7"/>
        <w:spacing w:after="0"/>
        <w:ind w:left="0" w:right="32"/>
        <w:jc w:val="both"/>
        <w:rPr>
          <w:rFonts w:ascii="Times New Roman" w:hAnsi="Times New Roman"/>
          <w:i/>
          <w:sz w:val="24"/>
          <w:szCs w:val="24"/>
        </w:rPr>
      </w:pPr>
    </w:p>
    <w:p w14:paraId="561B49BB">
      <w:pPr>
        <w:pBdr>
          <w:top w:val="single" w:color="auto" w:sz="4" w:space="1"/>
          <w:left w:val="single" w:color="auto" w:sz="4" w:space="4"/>
          <w:bottom w:val="single" w:color="auto" w:sz="4" w:space="1"/>
          <w:right w:val="single" w:color="auto" w:sz="4" w:space="4"/>
        </w:pBdr>
        <w:spacing w:after="0"/>
        <w:ind w:right="32"/>
        <w:jc w:val="both"/>
        <w:rPr>
          <w:rFonts w:ascii="Times New Roman" w:hAnsi="Times New Roman"/>
          <w:i/>
          <w:lang w:eastAsia="ar-SA"/>
        </w:rPr>
      </w:pPr>
      <w:r>
        <w:rPr>
          <w:rFonts w:ascii="Times New Roman" w:hAnsi="Times New Roman"/>
          <w:i/>
          <w:sz w:val="24"/>
          <w:szCs w:val="24"/>
        </w:rPr>
        <w:t xml:space="preserve">Για την εγγραφή στον ηλεκτρονικό κατάλογο αποδεκτών των ανακοινώσεων της ΧΑΕ, παρακαλούμε να στείλετε σχετικό μήνυμα στις ηλεκτρονικές διευθύνσεις: </w:t>
      </w:r>
      <w:r>
        <w:rPr>
          <w:rStyle w:val="13"/>
          <w:rFonts w:ascii="Times New Roman" w:hAnsi="Times New Roman"/>
          <w:i/>
          <w:sz w:val="24"/>
          <w:szCs w:val="24"/>
          <w:lang w:val="en-US"/>
        </w:rPr>
        <w:fldChar w:fldCharType="begin"/>
      </w:r>
      <w:r>
        <w:rPr>
          <w:rStyle w:val="13"/>
          <w:rFonts w:ascii="Times New Roman" w:hAnsi="Times New Roman"/>
          <w:i/>
          <w:sz w:val="24"/>
          <w:szCs w:val="24"/>
        </w:rPr>
        <w:instrText xml:space="preserve"> </w:instrText>
      </w:r>
      <w:r>
        <w:rPr>
          <w:rStyle w:val="13"/>
          <w:rFonts w:ascii="Times New Roman" w:hAnsi="Times New Roman"/>
          <w:i/>
          <w:sz w:val="24"/>
          <w:szCs w:val="24"/>
          <w:lang w:val="en-US"/>
        </w:rPr>
        <w:instrText xml:space="preserve">HYPERLINK</w:instrText>
      </w:r>
      <w:r>
        <w:rPr>
          <w:rStyle w:val="13"/>
          <w:rFonts w:ascii="Times New Roman" w:hAnsi="Times New Roman"/>
          <w:i/>
          <w:sz w:val="24"/>
          <w:szCs w:val="24"/>
        </w:rPr>
        <w:instrText xml:space="preserve"> "</w:instrText>
      </w:r>
      <w:r>
        <w:rPr>
          <w:rStyle w:val="13"/>
          <w:rFonts w:ascii="Times New Roman" w:hAnsi="Times New Roman"/>
          <w:i/>
          <w:sz w:val="24"/>
          <w:szCs w:val="24"/>
          <w:lang w:val="en-US"/>
        </w:rPr>
        <w:instrText xml:space="preserve">mailto</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chae</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secretary</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gmail</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com</w:instrText>
      </w:r>
      <w:r>
        <w:rPr>
          <w:rStyle w:val="13"/>
          <w:rFonts w:ascii="Times New Roman" w:hAnsi="Times New Roman"/>
          <w:i/>
          <w:sz w:val="24"/>
          <w:szCs w:val="24"/>
        </w:rPr>
        <w:instrText xml:space="preserve">" </w:instrText>
      </w:r>
      <w:r>
        <w:rPr>
          <w:rStyle w:val="13"/>
          <w:rFonts w:ascii="Times New Roman" w:hAnsi="Times New Roman"/>
          <w:i/>
          <w:sz w:val="24"/>
          <w:szCs w:val="24"/>
          <w:lang w:val="en-US"/>
        </w:rPr>
        <w:fldChar w:fldCharType="separate"/>
      </w:r>
      <w:r>
        <w:rPr>
          <w:rStyle w:val="13"/>
          <w:rFonts w:ascii="Times New Roman" w:hAnsi="Times New Roman"/>
          <w:i/>
          <w:sz w:val="24"/>
          <w:szCs w:val="24"/>
          <w:lang w:val="en-US"/>
        </w:rPr>
        <w:t>chae</w:t>
      </w:r>
      <w:r>
        <w:rPr>
          <w:rStyle w:val="13"/>
          <w:rFonts w:ascii="Times New Roman" w:hAnsi="Times New Roman"/>
          <w:i/>
          <w:sz w:val="24"/>
          <w:szCs w:val="24"/>
        </w:rPr>
        <w:t>.</w:t>
      </w:r>
      <w:r>
        <w:rPr>
          <w:rStyle w:val="13"/>
          <w:rFonts w:ascii="Times New Roman" w:hAnsi="Times New Roman"/>
          <w:i/>
          <w:sz w:val="24"/>
          <w:szCs w:val="24"/>
          <w:lang w:val="en-US"/>
        </w:rPr>
        <w:t>secretary</w:t>
      </w:r>
      <w:r>
        <w:rPr>
          <w:rStyle w:val="13"/>
          <w:rFonts w:ascii="Times New Roman" w:hAnsi="Times New Roman"/>
          <w:i/>
          <w:sz w:val="24"/>
          <w:szCs w:val="24"/>
        </w:rPr>
        <w:t>@</w:t>
      </w:r>
      <w:r>
        <w:rPr>
          <w:rStyle w:val="13"/>
          <w:rFonts w:ascii="Times New Roman" w:hAnsi="Times New Roman"/>
          <w:i/>
          <w:sz w:val="24"/>
          <w:szCs w:val="24"/>
          <w:lang w:val="en-US"/>
        </w:rPr>
        <w:t>gmail</w:t>
      </w:r>
      <w:r>
        <w:rPr>
          <w:rStyle w:val="13"/>
          <w:rFonts w:ascii="Times New Roman" w:hAnsi="Times New Roman"/>
          <w:i/>
          <w:sz w:val="24"/>
          <w:szCs w:val="24"/>
        </w:rPr>
        <w:t>.</w:t>
      </w:r>
      <w:r>
        <w:rPr>
          <w:rStyle w:val="13"/>
          <w:rFonts w:ascii="Times New Roman" w:hAnsi="Times New Roman"/>
          <w:i/>
          <w:sz w:val="24"/>
          <w:szCs w:val="24"/>
          <w:lang w:val="en-US"/>
        </w:rPr>
        <w:t>com</w:t>
      </w:r>
      <w:r>
        <w:rPr>
          <w:rStyle w:val="13"/>
          <w:rFonts w:ascii="Times New Roman" w:hAnsi="Times New Roman"/>
          <w:i/>
          <w:sz w:val="24"/>
          <w:szCs w:val="24"/>
          <w:lang w:val="en-US"/>
        </w:rPr>
        <w:fldChar w:fldCharType="end"/>
      </w:r>
      <w:r>
        <w:rPr>
          <w:rFonts w:ascii="Times New Roman" w:hAnsi="Times New Roman"/>
          <w:i/>
          <w:sz w:val="24"/>
          <w:szCs w:val="24"/>
        </w:rPr>
        <w:t xml:space="preserve"> και </w:t>
      </w:r>
      <w:r>
        <w:rPr>
          <w:rStyle w:val="13"/>
          <w:rFonts w:ascii="Times New Roman" w:hAnsi="Times New Roman"/>
          <w:i/>
          <w:sz w:val="24"/>
          <w:szCs w:val="24"/>
          <w:lang w:val="en-US"/>
        </w:rPr>
        <w:fldChar w:fldCharType="begin"/>
      </w:r>
      <w:r>
        <w:rPr>
          <w:rStyle w:val="13"/>
          <w:rFonts w:ascii="Times New Roman" w:hAnsi="Times New Roman"/>
          <w:i/>
          <w:sz w:val="24"/>
          <w:szCs w:val="24"/>
        </w:rPr>
        <w:instrText xml:space="preserve"> </w:instrText>
      </w:r>
      <w:r>
        <w:rPr>
          <w:rStyle w:val="13"/>
          <w:rFonts w:ascii="Times New Roman" w:hAnsi="Times New Roman"/>
          <w:i/>
          <w:sz w:val="24"/>
          <w:szCs w:val="24"/>
          <w:lang w:val="en-US"/>
        </w:rPr>
        <w:instrText xml:space="preserve">HYPERLINK</w:instrText>
      </w:r>
      <w:r>
        <w:rPr>
          <w:rStyle w:val="13"/>
          <w:rFonts w:ascii="Times New Roman" w:hAnsi="Times New Roman"/>
          <w:i/>
          <w:sz w:val="24"/>
          <w:szCs w:val="24"/>
        </w:rPr>
        <w:instrText xml:space="preserve"> "</w:instrText>
      </w:r>
      <w:r>
        <w:rPr>
          <w:rStyle w:val="13"/>
          <w:rFonts w:ascii="Times New Roman" w:hAnsi="Times New Roman"/>
          <w:i/>
          <w:sz w:val="24"/>
          <w:szCs w:val="24"/>
          <w:lang w:val="en-US"/>
        </w:rPr>
        <w:instrText xml:space="preserve">mailto</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xae</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anakoinoseis</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gmail</w:instrText>
      </w:r>
      <w:r>
        <w:rPr>
          <w:rStyle w:val="13"/>
          <w:rFonts w:ascii="Times New Roman" w:hAnsi="Times New Roman"/>
          <w:i/>
          <w:sz w:val="24"/>
          <w:szCs w:val="24"/>
        </w:rPr>
        <w:instrText xml:space="preserve">.</w:instrText>
      </w:r>
      <w:r>
        <w:rPr>
          <w:rStyle w:val="13"/>
          <w:rFonts w:ascii="Times New Roman" w:hAnsi="Times New Roman"/>
          <w:i/>
          <w:sz w:val="24"/>
          <w:szCs w:val="24"/>
          <w:lang w:val="en-US"/>
        </w:rPr>
        <w:instrText xml:space="preserve">com</w:instrText>
      </w:r>
      <w:r>
        <w:rPr>
          <w:rStyle w:val="13"/>
          <w:rFonts w:ascii="Times New Roman" w:hAnsi="Times New Roman"/>
          <w:i/>
          <w:sz w:val="24"/>
          <w:szCs w:val="24"/>
        </w:rPr>
        <w:instrText xml:space="preserve">" </w:instrText>
      </w:r>
      <w:r>
        <w:rPr>
          <w:rStyle w:val="13"/>
          <w:rFonts w:ascii="Times New Roman" w:hAnsi="Times New Roman"/>
          <w:i/>
          <w:sz w:val="24"/>
          <w:szCs w:val="24"/>
          <w:lang w:val="en-US"/>
        </w:rPr>
        <w:fldChar w:fldCharType="separate"/>
      </w:r>
      <w:r>
        <w:rPr>
          <w:rStyle w:val="13"/>
          <w:rFonts w:ascii="Times New Roman" w:hAnsi="Times New Roman"/>
          <w:i/>
          <w:sz w:val="24"/>
          <w:szCs w:val="24"/>
          <w:lang w:val="en-US"/>
        </w:rPr>
        <w:t>xae</w:t>
      </w:r>
      <w:r>
        <w:rPr>
          <w:rStyle w:val="13"/>
          <w:rFonts w:ascii="Times New Roman" w:hAnsi="Times New Roman"/>
          <w:i/>
          <w:sz w:val="24"/>
          <w:szCs w:val="24"/>
        </w:rPr>
        <w:t>.</w:t>
      </w:r>
      <w:r>
        <w:rPr>
          <w:rStyle w:val="13"/>
          <w:rFonts w:ascii="Times New Roman" w:hAnsi="Times New Roman"/>
          <w:i/>
          <w:sz w:val="24"/>
          <w:szCs w:val="24"/>
          <w:lang w:val="en-US"/>
        </w:rPr>
        <w:t>anakoinoseis</w:t>
      </w:r>
      <w:r>
        <w:rPr>
          <w:rStyle w:val="13"/>
          <w:rFonts w:ascii="Times New Roman" w:hAnsi="Times New Roman"/>
          <w:i/>
          <w:lang w:eastAsia="ar-SA"/>
        </w:rPr>
        <w:t>@</w:t>
      </w:r>
      <w:r>
        <w:rPr>
          <w:rStyle w:val="13"/>
          <w:rFonts w:ascii="Times New Roman" w:hAnsi="Times New Roman"/>
          <w:i/>
          <w:lang w:val="en-US" w:eastAsia="ar-SA"/>
        </w:rPr>
        <w:t>gmail</w:t>
      </w:r>
      <w:r>
        <w:rPr>
          <w:rStyle w:val="13"/>
          <w:rFonts w:ascii="Times New Roman" w:hAnsi="Times New Roman"/>
          <w:i/>
          <w:lang w:eastAsia="ar-SA"/>
        </w:rPr>
        <w:t>.</w:t>
      </w:r>
      <w:r>
        <w:rPr>
          <w:rStyle w:val="13"/>
          <w:rFonts w:ascii="Times New Roman" w:hAnsi="Times New Roman"/>
          <w:i/>
          <w:lang w:val="en-US" w:eastAsia="ar-SA"/>
        </w:rPr>
        <w:t>com</w:t>
      </w:r>
      <w:r>
        <w:rPr>
          <w:rStyle w:val="13"/>
          <w:rFonts w:ascii="Times New Roman" w:hAnsi="Times New Roman"/>
          <w:i/>
          <w:lang w:val="en-US" w:eastAsia="ar-SA"/>
        </w:rPr>
        <w:fldChar w:fldCharType="end"/>
      </w:r>
    </w:p>
    <w:p w14:paraId="49D9B75F">
      <w:pPr>
        <w:spacing w:after="0"/>
        <w:ind w:right="32"/>
        <w:jc w:val="both"/>
        <w:rPr>
          <w:rFonts w:ascii="Times New Roman" w:hAnsi="Times New Roman"/>
          <w:sz w:val="24"/>
          <w:szCs w:val="24"/>
        </w:rPr>
      </w:pPr>
    </w:p>
    <w:p w14:paraId="14F46BD1">
      <w:pPr>
        <w:spacing w:after="0"/>
        <w:ind w:right="32"/>
        <w:jc w:val="both"/>
        <w:rPr>
          <w:rFonts w:ascii="Times New Roman" w:hAnsi="Times New Roman"/>
          <w:sz w:val="24"/>
          <w:szCs w:val="24"/>
        </w:rPr>
      </w:pPr>
    </w:p>
    <w:p w14:paraId="7FD8E4B3">
      <w:pPr>
        <w:spacing w:after="0"/>
        <w:ind w:right="32"/>
        <w:jc w:val="both"/>
        <w:rPr>
          <w:rFonts w:ascii="Times New Roman" w:hAnsi="Times New Roman"/>
          <w:sz w:val="24"/>
          <w:szCs w:val="24"/>
        </w:rPr>
      </w:pPr>
    </w:p>
    <w:p w14:paraId="7CB29474">
      <w:pPr>
        <w:spacing w:after="0"/>
        <w:ind w:right="32"/>
        <w:jc w:val="both"/>
        <w:rPr>
          <w:rFonts w:ascii="Times New Roman" w:hAnsi="Times New Roman"/>
          <w:sz w:val="24"/>
          <w:szCs w:val="24"/>
        </w:rPr>
      </w:pPr>
    </w:p>
    <w:p w14:paraId="69F62A29">
      <w:pPr>
        <w:spacing w:after="0"/>
        <w:ind w:right="32"/>
        <w:jc w:val="both"/>
        <w:rPr>
          <w:rFonts w:ascii="Times New Roman" w:hAnsi="Times New Roman"/>
          <w:sz w:val="24"/>
          <w:szCs w:val="24"/>
        </w:rPr>
      </w:pPr>
    </w:p>
    <w:p w14:paraId="3ECA9493">
      <w:pPr>
        <w:spacing w:after="0"/>
        <w:ind w:right="32"/>
        <w:jc w:val="both"/>
        <w:rPr>
          <w:rFonts w:ascii="Times New Roman" w:hAnsi="Times New Roman"/>
          <w:sz w:val="24"/>
          <w:szCs w:val="24"/>
        </w:rPr>
      </w:pPr>
    </w:p>
    <w:p w14:paraId="0E84D54C">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u w:val="single"/>
        </w:rPr>
      </w:pPr>
    </w:p>
    <w:p w14:paraId="6BC8868D">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u w:val="single"/>
        </w:rPr>
      </w:pPr>
      <w:r>
        <w:rPr>
          <w:rFonts w:ascii="Times New Roman" w:hAnsi="Times New Roman"/>
          <w:i/>
          <w:sz w:val="24"/>
          <w:szCs w:val="24"/>
          <w:u w:val="single"/>
        </w:rPr>
        <w:t>Η συνδρομή των μελών της ΧΑΕ για το 2027 έχει οριστεί στο ποσό των 30,00 €.</w:t>
      </w:r>
    </w:p>
    <w:p w14:paraId="06DEC996">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rPr>
      </w:pPr>
    </w:p>
    <w:p w14:paraId="2BE8246F">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lang w:eastAsia="el-GR"/>
        </w:rPr>
      </w:pPr>
      <w:r>
        <w:rPr>
          <w:rFonts w:ascii="Times New Roman" w:hAnsi="Times New Roman"/>
          <w:i/>
          <w:sz w:val="24"/>
          <w:szCs w:val="24"/>
        </w:rPr>
        <w:t>Η καταβολή της συνδρομής ή των συνδρομών παρελθόντων ετών μπορεί να γίνεται κατά τη διάρκεια του Συμποσίου. Συστήνεται όμως σε όσους έχουν τη δυνατότητα η ηλεκτρονική κατάθεση των συνδρομών στους παρακάτω λογαριασμούς της ΧΑΕ:</w:t>
      </w:r>
    </w:p>
    <w:p w14:paraId="2642ADEA">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lang w:eastAsia="el-GR"/>
        </w:rPr>
      </w:pPr>
    </w:p>
    <w:p w14:paraId="03CA7EDC">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bCs/>
          <w:i/>
          <w:sz w:val="24"/>
          <w:szCs w:val="24"/>
        </w:rPr>
      </w:pPr>
      <w:r>
        <w:rPr>
          <w:rFonts w:ascii="Times New Roman" w:hAnsi="Times New Roman"/>
          <w:bCs/>
          <w:i/>
          <w:sz w:val="24"/>
          <w:szCs w:val="24"/>
          <w:shd w:val="clear" w:color="auto" w:fill="FFFFFF"/>
        </w:rPr>
        <w:t xml:space="preserve">Εθνική Τράπεζα της Ελλάδος: </w:t>
      </w:r>
      <w:r>
        <w:rPr>
          <w:rFonts w:ascii="Times New Roman" w:hAnsi="Times New Roman"/>
          <w:bCs/>
          <w:i/>
          <w:sz w:val="24"/>
          <w:szCs w:val="24"/>
        </w:rPr>
        <w:t>IBAN GR5101100800000008067565229.</w:t>
      </w:r>
    </w:p>
    <w:p w14:paraId="0A716ACF">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bCs/>
          <w:i/>
          <w:sz w:val="24"/>
          <w:szCs w:val="24"/>
        </w:rPr>
      </w:pPr>
      <w:r>
        <w:rPr>
          <w:rFonts w:ascii="Times New Roman" w:hAnsi="Times New Roman"/>
          <w:i/>
          <w:sz w:val="24"/>
          <w:szCs w:val="24"/>
        </w:rPr>
        <w:t xml:space="preserve">Alpha Bank: </w:t>
      </w:r>
      <w:r>
        <w:rPr>
          <w:rFonts w:ascii="Times New Roman" w:hAnsi="Times New Roman"/>
          <w:bCs/>
          <w:i/>
          <w:sz w:val="24"/>
          <w:szCs w:val="24"/>
        </w:rPr>
        <w:t>IBAN</w:t>
      </w:r>
      <w:r>
        <w:rPr>
          <w:rFonts w:ascii="Times New Roman" w:hAnsi="Times New Roman"/>
          <w:i/>
          <w:sz w:val="24"/>
          <w:szCs w:val="24"/>
        </w:rPr>
        <w:t xml:space="preserve"> GR6701401150115002320011728.</w:t>
      </w:r>
    </w:p>
    <w:p w14:paraId="3C1B331C">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lang w:eastAsia="el-GR"/>
        </w:rPr>
      </w:pPr>
      <w:r>
        <w:rPr>
          <w:rFonts w:ascii="Times New Roman" w:hAnsi="Times New Roman"/>
          <w:i/>
          <w:sz w:val="24"/>
          <w:szCs w:val="24"/>
        </w:rPr>
        <w:t>(</w:t>
      </w:r>
      <w:r>
        <w:rPr>
          <w:rFonts w:ascii="Times New Roman" w:hAnsi="Times New Roman"/>
          <w:i/>
          <w:sz w:val="24"/>
          <w:szCs w:val="24"/>
          <w:lang w:eastAsia="el-GR"/>
        </w:rPr>
        <w:t>Δικαιούχος: Χριστιανική Αρχαιολογική Εταιρεία).</w:t>
      </w:r>
    </w:p>
    <w:p w14:paraId="6EAA3F67">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u w:val="single"/>
          <w:lang w:eastAsia="el-GR"/>
        </w:rPr>
      </w:pPr>
    </w:p>
    <w:p w14:paraId="275E7D82">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sz w:val="24"/>
          <w:szCs w:val="24"/>
          <w:u w:val="single"/>
          <w:lang w:eastAsia="el-GR"/>
        </w:rPr>
      </w:pPr>
      <w:r>
        <w:rPr>
          <w:rFonts w:ascii="Times New Roman" w:hAnsi="Times New Roman"/>
          <w:sz w:val="24"/>
          <w:szCs w:val="24"/>
          <w:u w:val="single"/>
          <w:lang w:eastAsia="el-GR"/>
        </w:rPr>
        <w:t>Τα τραπεζικά έξοδα βαρύνουν τον καταθέτη.</w:t>
      </w:r>
    </w:p>
    <w:p w14:paraId="18F782CD">
      <w:pPr>
        <w:pBdr>
          <w:top w:val="single" w:color="auto" w:sz="4" w:space="1"/>
          <w:left w:val="single" w:color="auto" w:sz="4" w:space="1"/>
          <w:bottom w:val="single" w:color="auto" w:sz="4" w:space="1"/>
          <w:right w:val="single" w:color="auto" w:sz="4" w:space="1"/>
        </w:pBdr>
        <w:shd w:val="clear" w:color="auto" w:fill="FFFFFF"/>
        <w:spacing w:after="0" w:line="240" w:lineRule="auto"/>
        <w:ind w:right="32"/>
        <w:jc w:val="center"/>
        <w:rPr>
          <w:rFonts w:ascii="Times New Roman" w:hAnsi="Times New Roman"/>
          <w:i/>
          <w:sz w:val="24"/>
          <w:szCs w:val="24"/>
          <w:u w:val="single"/>
          <w:lang w:eastAsia="el-GR"/>
        </w:rPr>
      </w:pPr>
    </w:p>
    <w:p w14:paraId="0B127906">
      <w:pPr>
        <w:spacing w:after="0" w:line="240" w:lineRule="auto"/>
        <w:jc w:val="center"/>
        <w:rPr>
          <w:rFonts w:ascii="Times New Roman" w:hAnsi="Times New Roman"/>
          <w:b/>
          <w:color w:val="000099"/>
          <w:sz w:val="18"/>
          <w:szCs w:val="18"/>
          <w:lang w:eastAsia="el-GR"/>
        </w:rPr>
      </w:pPr>
    </w:p>
    <w:p w14:paraId="5EB99D0A">
      <w:pPr>
        <w:spacing w:after="0" w:line="240" w:lineRule="auto"/>
        <w:jc w:val="center"/>
        <w:rPr>
          <w:rFonts w:ascii="Times New Roman" w:hAnsi="Times New Roman"/>
          <w:b/>
          <w:color w:val="000099"/>
          <w:sz w:val="18"/>
          <w:szCs w:val="18"/>
          <w:lang w:eastAsia="el-GR"/>
        </w:rPr>
      </w:pPr>
    </w:p>
    <w:p w14:paraId="2D0F3C4C">
      <w:pPr>
        <w:spacing w:after="0" w:line="240" w:lineRule="auto"/>
        <w:jc w:val="center"/>
        <w:rPr>
          <w:rFonts w:ascii="Times New Roman" w:hAnsi="Times New Roman"/>
          <w:color w:val="000099"/>
          <w:sz w:val="18"/>
          <w:szCs w:val="18"/>
          <w:lang w:eastAsia="el-GR"/>
        </w:rPr>
      </w:pPr>
      <w:r>
        <w:rPr>
          <w:rFonts w:ascii="Times New Roman" w:hAnsi="Times New Roman"/>
          <w:b/>
          <w:color w:val="000099"/>
          <w:sz w:val="18"/>
          <w:szCs w:val="18"/>
          <w:lang w:eastAsia="el-GR"/>
        </w:rPr>
        <w:t>Στους παραπάνω λογαριασμούς μπορούν να κατατίθενται δωρεές υπέρ των σκοπών της ΧΑΕ</w:t>
      </w:r>
    </w:p>
    <w:p w14:paraId="4282A75B">
      <w:pPr>
        <w:spacing w:after="0" w:line="240" w:lineRule="auto"/>
        <w:ind w:right="32"/>
        <w:jc w:val="center"/>
        <w:rPr>
          <w:rFonts w:ascii="Times New Roman" w:hAnsi="Times New Roman"/>
          <w:b/>
          <w:bCs/>
          <w:color w:val="808080"/>
          <w:sz w:val="18"/>
          <w:szCs w:val="18"/>
        </w:rPr>
      </w:pPr>
      <w:r>
        <w:rPr>
          <w:rFonts w:ascii="Times New Roman" w:hAnsi="Times New Roman"/>
          <w:b/>
          <w:bCs/>
          <w:color w:val="808080"/>
          <w:sz w:val="18"/>
          <w:szCs w:val="18"/>
        </w:rPr>
        <w:t>____________________________________________________________________________________</w:t>
      </w:r>
    </w:p>
    <w:p w14:paraId="295B16D1">
      <w:pPr>
        <w:spacing w:after="0" w:line="240" w:lineRule="auto"/>
        <w:ind w:right="32"/>
        <w:jc w:val="center"/>
        <w:rPr>
          <w:rFonts w:ascii="Times New Roman" w:hAnsi="Times New Roman"/>
          <w:color w:val="808080"/>
          <w:spacing w:val="20"/>
          <w:sz w:val="18"/>
          <w:szCs w:val="18"/>
        </w:rPr>
      </w:pPr>
      <w:r>
        <w:rPr>
          <w:rFonts w:ascii="Times New Roman" w:hAnsi="Times New Roman"/>
          <w:color w:val="808080"/>
          <w:sz w:val="18"/>
          <w:szCs w:val="18"/>
        </w:rPr>
        <w:t xml:space="preserve">Έδρα: </w:t>
      </w:r>
      <w:r>
        <w:rPr>
          <w:rFonts w:ascii="Times New Roman" w:hAnsi="Times New Roman"/>
          <w:color w:val="808080"/>
          <w:sz w:val="18"/>
          <w:szCs w:val="18"/>
          <w:lang w:val="en-US"/>
        </w:rPr>
        <w:t>c</w:t>
      </w:r>
      <w:r>
        <w:rPr>
          <w:rFonts w:ascii="Times New Roman" w:hAnsi="Times New Roman"/>
          <w:color w:val="808080"/>
          <w:sz w:val="18"/>
          <w:szCs w:val="18"/>
        </w:rPr>
        <w:t>/</w:t>
      </w:r>
      <w:r>
        <w:rPr>
          <w:rFonts w:ascii="Times New Roman" w:hAnsi="Times New Roman"/>
          <w:color w:val="808080"/>
          <w:sz w:val="18"/>
          <w:szCs w:val="18"/>
          <w:lang w:val="en-US"/>
        </w:rPr>
        <w:t>o</w:t>
      </w:r>
      <w:r>
        <w:rPr>
          <w:rFonts w:ascii="Times New Roman" w:hAnsi="Times New Roman"/>
          <w:color w:val="808080"/>
          <w:sz w:val="18"/>
          <w:szCs w:val="18"/>
        </w:rPr>
        <w:t xml:space="preserve"> Βυζαντινό και Χριστιανικό Μουσείο, Βασ. Σοφίας 22, 106 75 ΑΘΗΝΑ, τηλ. 213 213 9556</w:t>
      </w:r>
    </w:p>
    <w:p w14:paraId="268711B7">
      <w:pPr>
        <w:suppressAutoHyphens/>
        <w:spacing w:after="0" w:line="240" w:lineRule="auto"/>
        <w:ind w:right="32"/>
        <w:jc w:val="center"/>
        <w:rPr>
          <w:rFonts w:ascii="Times New Roman" w:hAnsi="Times New Roman"/>
          <w:color w:val="808080"/>
          <w:spacing w:val="20"/>
          <w:sz w:val="18"/>
          <w:szCs w:val="18"/>
          <w:lang w:val="en-US" w:eastAsia="ar-SA"/>
        </w:rPr>
      </w:pPr>
      <w:r>
        <w:rPr>
          <w:rFonts w:ascii="Times New Roman" w:hAnsi="Times New Roman"/>
          <w:color w:val="808080"/>
          <w:spacing w:val="20"/>
          <w:sz w:val="18"/>
          <w:szCs w:val="18"/>
          <w:lang w:val="en-US" w:eastAsia="ar-SA"/>
        </w:rPr>
        <w:t>e-mail</w:t>
      </w:r>
      <w:r>
        <w:rPr>
          <w:rFonts w:ascii="Times New Roman" w:hAnsi="Times New Roman"/>
          <w:color w:val="130BB5"/>
          <w:spacing w:val="20"/>
          <w:sz w:val="18"/>
          <w:szCs w:val="18"/>
          <w:lang w:val="en-US" w:eastAsia="ar-SA"/>
        </w:rPr>
        <w:t xml:space="preserve">: </w:t>
      </w:r>
      <w:r>
        <w:fldChar w:fldCharType="begin"/>
      </w:r>
      <w:r>
        <w:instrText xml:space="preserve"> HYPERLINK "mailto:chae.secretary@gmail.com" </w:instrText>
      </w:r>
      <w:r>
        <w:fldChar w:fldCharType="separate"/>
      </w:r>
      <w:r>
        <w:rPr>
          <w:rFonts w:ascii="Times New Roman" w:hAnsi="Times New Roman"/>
          <w:color w:val="130BB5"/>
          <w:spacing w:val="20"/>
          <w:sz w:val="18"/>
          <w:szCs w:val="18"/>
          <w:u w:val="single"/>
          <w:lang w:val="en-US" w:eastAsia="ar-SA"/>
        </w:rPr>
        <w:t>chae.secretary@gmail.com</w:t>
      </w:r>
      <w:r>
        <w:rPr>
          <w:rFonts w:ascii="Times New Roman" w:hAnsi="Times New Roman"/>
          <w:color w:val="130BB5"/>
          <w:spacing w:val="20"/>
          <w:sz w:val="18"/>
          <w:szCs w:val="18"/>
          <w:u w:val="single"/>
          <w:lang w:val="en-US" w:eastAsia="ar-SA"/>
        </w:rPr>
        <w:fldChar w:fldCharType="end"/>
      </w:r>
      <w:r>
        <w:rPr>
          <w:rFonts w:ascii="Times New Roman" w:hAnsi="Times New Roman"/>
          <w:color w:val="130BB5"/>
          <w:spacing w:val="20"/>
          <w:sz w:val="18"/>
          <w:szCs w:val="18"/>
          <w:u w:val="single"/>
          <w:lang w:val="en-US" w:eastAsia="ar-SA"/>
        </w:rPr>
        <w:t xml:space="preserve"> </w:t>
      </w:r>
      <w:r>
        <w:rPr>
          <w:rFonts w:ascii="Times New Roman" w:hAnsi="Times New Roman"/>
          <w:color w:val="808080"/>
          <w:spacing w:val="20"/>
          <w:sz w:val="18"/>
          <w:szCs w:val="18"/>
          <w:lang w:val="en-US" w:eastAsia="ar-SA"/>
        </w:rPr>
        <w:t>• www.chae.gr</w:t>
      </w:r>
    </w:p>
    <w:p w14:paraId="26BF5F64">
      <w:pPr>
        <w:suppressAutoHyphens/>
        <w:spacing w:after="0" w:line="240" w:lineRule="auto"/>
        <w:ind w:right="32"/>
        <w:jc w:val="center"/>
        <w:rPr>
          <w:rFonts w:ascii="Times New Roman" w:hAnsi="Times New Roman"/>
          <w:color w:val="808080"/>
          <w:spacing w:val="6"/>
          <w:sz w:val="18"/>
          <w:szCs w:val="18"/>
          <w:lang w:val="en-US" w:eastAsia="ar-SA"/>
        </w:rPr>
      </w:pPr>
      <w:r>
        <w:rPr>
          <w:rFonts w:ascii="Times New Roman" w:hAnsi="Times New Roman"/>
          <w:color w:val="808080"/>
          <w:spacing w:val="6"/>
          <w:sz w:val="18"/>
          <w:szCs w:val="18"/>
          <w:lang w:val="en-US" w:eastAsia="ar-SA"/>
        </w:rPr>
        <w:t xml:space="preserve">facebook: </w:t>
      </w:r>
      <w:r>
        <w:rPr>
          <w:rFonts w:ascii="Times New Roman" w:hAnsi="Times New Roman"/>
          <w:color w:val="808080"/>
          <w:spacing w:val="6"/>
          <w:sz w:val="18"/>
          <w:szCs w:val="18"/>
          <w:lang w:eastAsia="ar-SA"/>
        </w:rPr>
        <w:t>Χριστιανική</w:t>
      </w:r>
      <w:r>
        <w:rPr>
          <w:rFonts w:ascii="Times New Roman" w:hAnsi="Times New Roman"/>
          <w:color w:val="808080"/>
          <w:spacing w:val="6"/>
          <w:sz w:val="18"/>
          <w:szCs w:val="18"/>
          <w:lang w:val="en-US" w:eastAsia="ar-SA"/>
        </w:rPr>
        <w:t xml:space="preserve"> </w:t>
      </w:r>
      <w:r>
        <w:rPr>
          <w:rFonts w:ascii="Times New Roman" w:hAnsi="Times New Roman"/>
          <w:color w:val="808080"/>
          <w:spacing w:val="6"/>
          <w:sz w:val="18"/>
          <w:szCs w:val="18"/>
          <w:lang w:eastAsia="ar-SA"/>
        </w:rPr>
        <w:t>Αρχαιολογική</w:t>
      </w:r>
      <w:r>
        <w:rPr>
          <w:rFonts w:ascii="Times New Roman" w:hAnsi="Times New Roman"/>
          <w:color w:val="808080"/>
          <w:spacing w:val="6"/>
          <w:sz w:val="18"/>
          <w:szCs w:val="18"/>
          <w:lang w:val="en-US" w:eastAsia="ar-SA"/>
        </w:rPr>
        <w:t xml:space="preserve"> </w:t>
      </w:r>
      <w:r>
        <w:rPr>
          <w:rFonts w:ascii="Times New Roman" w:hAnsi="Times New Roman"/>
          <w:color w:val="808080"/>
          <w:spacing w:val="6"/>
          <w:sz w:val="18"/>
          <w:szCs w:val="18"/>
          <w:lang w:eastAsia="ar-SA"/>
        </w:rPr>
        <w:t>Εταιρεία</w:t>
      </w:r>
      <w:r>
        <w:rPr>
          <w:rFonts w:ascii="Times New Roman" w:hAnsi="Times New Roman"/>
          <w:color w:val="808080"/>
          <w:spacing w:val="6"/>
          <w:sz w:val="18"/>
          <w:szCs w:val="18"/>
          <w:lang w:val="en-US" w:eastAsia="ar-SA"/>
        </w:rPr>
        <w:t xml:space="preserve"> - Christian Archaeological Society</w:t>
      </w:r>
    </w:p>
    <w:p w14:paraId="16BB44DD">
      <w:pPr>
        <w:spacing w:after="0" w:line="240" w:lineRule="auto"/>
        <w:ind w:right="32"/>
        <w:jc w:val="center"/>
        <w:rPr>
          <w:rFonts w:ascii="Times New Roman" w:hAnsi="Times New Roman"/>
          <w:color w:val="808080"/>
          <w:sz w:val="18"/>
          <w:szCs w:val="18"/>
          <w:lang w:val="en-US"/>
        </w:rPr>
      </w:pPr>
      <w:r>
        <w:rPr>
          <w:rFonts w:ascii="Times New Roman" w:hAnsi="Times New Roman"/>
          <w:color w:val="808080"/>
          <w:sz w:val="18"/>
          <w:szCs w:val="18"/>
          <w:lang w:val="en-US"/>
        </w:rPr>
        <w:t>https://independent.academia.edu/</w:t>
      </w:r>
      <w:r>
        <w:rPr>
          <w:rFonts w:ascii="Times New Roman" w:hAnsi="Times New Roman"/>
          <w:color w:val="808080"/>
          <w:sz w:val="18"/>
          <w:szCs w:val="18"/>
        </w:rPr>
        <w:t>ΧριστιανικήΑρχαιολογικήΕταιρεία</w:t>
      </w:r>
      <w:r>
        <w:rPr>
          <w:rFonts w:ascii="Times New Roman" w:hAnsi="Times New Roman"/>
          <w:color w:val="808080"/>
          <w:sz w:val="18"/>
          <w:szCs w:val="18"/>
          <w:lang w:val="en-US"/>
        </w:rPr>
        <w:t>/ChristianArchaeologicalSociety</w:t>
      </w:r>
    </w:p>
    <w:p w14:paraId="294D9B58">
      <w:pPr>
        <w:spacing w:after="0" w:line="240" w:lineRule="auto"/>
        <w:ind w:left="-540" w:right="-508"/>
        <w:jc w:val="center"/>
        <w:rPr>
          <w:color w:val="808080"/>
          <w:lang w:val="en-US"/>
        </w:rPr>
      </w:pPr>
      <w:r>
        <w:rPr>
          <w:rFonts w:ascii="Times New Roman" w:hAnsi="Times New Roman"/>
          <w:color w:val="808080"/>
          <w:sz w:val="18"/>
          <w:szCs w:val="18"/>
          <w:lang w:val="en-GB"/>
        </w:rPr>
        <w:t>http</w:t>
      </w:r>
      <w:r>
        <w:rPr>
          <w:rFonts w:ascii="Times New Roman" w:hAnsi="Times New Roman"/>
          <w:color w:val="808080"/>
          <w:sz w:val="18"/>
          <w:szCs w:val="18"/>
          <w:lang w:val="en-US"/>
        </w:rPr>
        <w:t>://</w:t>
      </w:r>
      <w:r>
        <w:rPr>
          <w:rFonts w:ascii="Times New Roman" w:hAnsi="Times New Roman"/>
          <w:color w:val="808080"/>
          <w:sz w:val="18"/>
          <w:szCs w:val="18"/>
          <w:lang w:val="en-GB"/>
        </w:rPr>
        <w:t>ejournals</w:t>
      </w:r>
      <w:r>
        <w:rPr>
          <w:rFonts w:ascii="Times New Roman" w:hAnsi="Times New Roman"/>
          <w:color w:val="808080"/>
          <w:sz w:val="18"/>
          <w:szCs w:val="18"/>
          <w:lang w:val="en-US"/>
        </w:rPr>
        <w:t>.</w:t>
      </w:r>
      <w:r>
        <w:rPr>
          <w:rFonts w:ascii="Times New Roman" w:hAnsi="Times New Roman"/>
          <w:color w:val="808080"/>
          <w:sz w:val="18"/>
          <w:szCs w:val="18"/>
          <w:lang w:val="en-GB"/>
        </w:rPr>
        <w:t>epublishing</w:t>
      </w:r>
      <w:r>
        <w:rPr>
          <w:rFonts w:ascii="Times New Roman" w:hAnsi="Times New Roman"/>
          <w:color w:val="808080"/>
          <w:sz w:val="18"/>
          <w:szCs w:val="18"/>
          <w:lang w:val="en-US"/>
        </w:rPr>
        <w:t>.</w:t>
      </w:r>
      <w:r>
        <w:rPr>
          <w:rFonts w:ascii="Times New Roman" w:hAnsi="Times New Roman"/>
          <w:color w:val="808080"/>
          <w:sz w:val="18"/>
          <w:szCs w:val="18"/>
          <w:lang w:val="en-GB"/>
        </w:rPr>
        <w:t>ekt</w:t>
      </w:r>
      <w:r>
        <w:rPr>
          <w:rFonts w:ascii="Times New Roman" w:hAnsi="Times New Roman"/>
          <w:color w:val="808080"/>
          <w:sz w:val="18"/>
          <w:szCs w:val="18"/>
          <w:lang w:val="en-US"/>
        </w:rPr>
        <w:t>.</w:t>
      </w:r>
      <w:r>
        <w:rPr>
          <w:rFonts w:ascii="Times New Roman" w:hAnsi="Times New Roman"/>
          <w:color w:val="808080"/>
          <w:sz w:val="18"/>
          <w:szCs w:val="18"/>
          <w:lang w:val="en-GB"/>
        </w:rPr>
        <w:t>gr</w:t>
      </w:r>
      <w:r>
        <w:rPr>
          <w:rFonts w:ascii="Times New Roman" w:hAnsi="Times New Roman"/>
          <w:color w:val="808080"/>
          <w:sz w:val="18"/>
          <w:szCs w:val="18"/>
          <w:lang w:val="en-US"/>
        </w:rPr>
        <w:t>/</w:t>
      </w:r>
      <w:r>
        <w:rPr>
          <w:rFonts w:ascii="Times New Roman" w:hAnsi="Times New Roman"/>
          <w:color w:val="808080"/>
          <w:sz w:val="18"/>
          <w:szCs w:val="18"/>
          <w:lang w:val="en-GB"/>
        </w:rPr>
        <w:t>index</w:t>
      </w:r>
      <w:r>
        <w:rPr>
          <w:rFonts w:ascii="Times New Roman" w:hAnsi="Times New Roman"/>
          <w:color w:val="808080"/>
          <w:sz w:val="18"/>
          <w:szCs w:val="18"/>
          <w:lang w:val="en-US"/>
        </w:rPr>
        <w:t>.</w:t>
      </w:r>
      <w:r>
        <w:rPr>
          <w:rFonts w:ascii="Times New Roman" w:hAnsi="Times New Roman"/>
          <w:color w:val="808080"/>
          <w:sz w:val="18"/>
          <w:szCs w:val="18"/>
          <w:lang w:val="en-GB"/>
        </w:rPr>
        <w:t>php</w:t>
      </w:r>
      <w:r>
        <w:rPr>
          <w:rFonts w:ascii="Times New Roman" w:hAnsi="Times New Roman"/>
          <w:color w:val="808080"/>
          <w:sz w:val="18"/>
          <w:szCs w:val="18"/>
          <w:lang w:val="en-US"/>
        </w:rPr>
        <w:t>/</w:t>
      </w:r>
      <w:r>
        <w:rPr>
          <w:rFonts w:ascii="Times New Roman" w:hAnsi="Times New Roman"/>
          <w:color w:val="808080"/>
          <w:sz w:val="18"/>
          <w:szCs w:val="18"/>
          <w:lang w:val="en-GB"/>
        </w:rPr>
        <w:t>deltion</w:t>
      </w:r>
      <w:r>
        <w:rPr>
          <w:rFonts w:ascii="Times New Roman" w:hAnsi="Times New Roman"/>
          <w:color w:val="808080"/>
          <w:sz w:val="18"/>
          <w:szCs w:val="18"/>
          <w:lang w:val="en-US"/>
        </w:rPr>
        <w:t xml:space="preserve"> • </w:t>
      </w:r>
      <w:r>
        <w:fldChar w:fldCharType="begin"/>
      </w:r>
      <w:r>
        <w:instrText xml:space="preserve"> HYPERLINK "http://ebooks.epublishing.ekt.gr/index.php/chae" </w:instrText>
      </w:r>
      <w:r>
        <w:fldChar w:fldCharType="separate"/>
      </w:r>
      <w:r>
        <w:rPr>
          <w:rStyle w:val="13"/>
          <w:rFonts w:ascii="Times New Roman" w:hAnsi="Times New Roman"/>
          <w:color w:val="808080"/>
          <w:sz w:val="18"/>
          <w:szCs w:val="18"/>
          <w:lang w:val="en-US"/>
        </w:rPr>
        <w:t>http://ebooks.epublishing.ekt.gr/index.php/chae</w:t>
      </w:r>
      <w:r>
        <w:rPr>
          <w:rStyle w:val="13"/>
          <w:rFonts w:ascii="Times New Roman" w:hAnsi="Times New Roman"/>
          <w:color w:val="808080"/>
          <w:sz w:val="18"/>
          <w:szCs w:val="18"/>
          <w:lang w:val="en-US"/>
        </w:rPr>
        <w:fldChar w:fldCharType="end"/>
      </w:r>
    </w:p>
    <w:p w14:paraId="214D3645">
      <w:pPr>
        <w:jc w:val="center"/>
        <w:rPr>
          <w:rFonts w:ascii="Times New Roman" w:hAnsi="Times New Roman"/>
          <w:color w:val="808080"/>
          <w:sz w:val="18"/>
          <w:szCs w:val="18"/>
          <w:lang w:val="en-US"/>
        </w:rPr>
      </w:pPr>
      <w:r>
        <w:fldChar w:fldCharType="begin"/>
      </w:r>
      <w:r>
        <w:instrText xml:space="preserve"> HYPERLINK "http://eproceedings.epublishing.ekt.gr/index.php/chae" </w:instrText>
      </w:r>
      <w:r>
        <w:fldChar w:fldCharType="separate"/>
      </w:r>
      <w:r>
        <w:rPr>
          <w:rStyle w:val="13"/>
          <w:rFonts w:ascii="Times New Roman" w:hAnsi="Times New Roman"/>
          <w:sz w:val="18"/>
          <w:szCs w:val="18"/>
          <w:lang w:val="en-US"/>
        </w:rPr>
        <w:t>http://eproceedings.epublishing.ekt</w:t>
      </w:r>
      <w:r>
        <w:rPr>
          <w:rStyle w:val="13"/>
          <w:rFonts w:ascii="Times New Roman" w:hAnsi="Times New Roman"/>
          <w:color w:val="0033CC"/>
          <w:sz w:val="18"/>
          <w:szCs w:val="18"/>
          <w:lang w:val="en-US"/>
        </w:rPr>
        <w:t>.gr/inde</w:t>
      </w:r>
      <w:r>
        <w:rPr>
          <w:rStyle w:val="13"/>
          <w:rFonts w:ascii="Times New Roman" w:hAnsi="Times New Roman"/>
          <w:sz w:val="18"/>
          <w:szCs w:val="18"/>
          <w:lang w:val="en-US"/>
        </w:rPr>
        <w:t>x.php/chae</w:t>
      </w:r>
      <w:r>
        <w:rPr>
          <w:rStyle w:val="13"/>
          <w:rFonts w:ascii="Times New Roman" w:hAnsi="Times New Roman"/>
          <w:sz w:val="18"/>
          <w:szCs w:val="18"/>
          <w:lang w:val="en-US"/>
        </w:rPr>
        <w:fldChar w:fldCharType="end"/>
      </w:r>
    </w:p>
    <w:sectPr>
      <w:headerReference r:id="rId5" w:type="default"/>
      <w:headerReference r:id="rId6" w:type="even"/>
      <w:pgSz w:w="11906" w:h="16838"/>
      <w:pgMar w:top="851" w:right="1797" w:bottom="851" w:left="179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5769">
    <w:pPr>
      <w:pStyle w:val="12"/>
      <w:framePr w:wrap="around" w:vAnchor="text" w:hAnchor="margin" w:xAlign="right" w:y="1"/>
      <w:rPr>
        <w:rStyle w:val="15"/>
        <w:rFonts w:ascii="Times New Roman" w:hAnsi="Times New Roman"/>
      </w:rPr>
    </w:pPr>
    <w:r>
      <w:rPr>
        <w:rStyle w:val="15"/>
        <w:rFonts w:ascii="Times New Roman" w:hAnsi="Times New Roman"/>
      </w:rPr>
      <w:fldChar w:fldCharType="begin"/>
    </w:r>
    <w:r>
      <w:rPr>
        <w:rStyle w:val="15"/>
        <w:rFonts w:ascii="Times New Roman" w:hAnsi="Times New Roman"/>
      </w:rPr>
      <w:instrText xml:space="preserve">PAGE  </w:instrText>
    </w:r>
    <w:r>
      <w:rPr>
        <w:rStyle w:val="15"/>
        <w:rFonts w:ascii="Times New Roman" w:hAnsi="Times New Roman"/>
      </w:rPr>
      <w:fldChar w:fldCharType="separate"/>
    </w:r>
    <w:r>
      <w:rPr>
        <w:rStyle w:val="15"/>
        <w:rFonts w:ascii="Times New Roman" w:hAnsi="Times New Roman"/>
      </w:rPr>
      <w:t>8</w:t>
    </w:r>
    <w:r>
      <w:rPr>
        <w:rStyle w:val="15"/>
        <w:rFonts w:ascii="Times New Roman" w:hAnsi="Times New Roman"/>
      </w:rPr>
      <w:fldChar w:fldCharType="end"/>
    </w:r>
  </w:p>
  <w:p w14:paraId="30941915">
    <w:pPr>
      <w:pStyle w:val="12"/>
      <w:ind w:right="360"/>
      <w:rPr>
        <w:rFonts w:ascii="Times New Roman" w:hAnsi="Times New Roman"/>
      </w:rPr>
    </w:pPr>
  </w:p>
  <w:p w14:paraId="2CD79869">
    <w:pPr>
      <w:pStyle w:val="12"/>
      <w:ind w:right="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ECE9">
    <w:pPr>
      <w:pStyle w:val="12"/>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6A26702">
    <w:pPr>
      <w:pStyle w:val="1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0"/>
        </w:tabs>
      </w:pPr>
      <w:rPr>
        <w:rFonts w:cs="Times New Roman"/>
      </w:rPr>
    </w:lvl>
    <w:lvl w:ilvl="1" w:tentative="0">
      <w:start w:val="1"/>
      <w:numFmt w:val="none"/>
      <w:lvlText w:val=""/>
      <w:lvlJc w:val="left"/>
      <w:pPr>
        <w:tabs>
          <w:tab w:val="left" w:pos="0"/>
        </w:tabs>
      </w:pPr>
      <w:rPr>
        <w:rFonts w:cs="Times New Roman"/>
      </w:rPr>
    </w:lvl>
    <w:lvl w:ilvl="2" w:tentative="0">
      <w:start w:val="1"/>
      <w:numFmt w:val="none"/>
      <w:lvlText w:val=""/>
      <w:lvlJc w:val="left"/>
      <w:pPr>
        <w:tabs>
          <w:tab w:val="left" w:pos="0"/>
        </w:tabs>
      </w:pPr>
      <w:rPr>
        <w:rFonts w:cs="Times New Roman"/>
      </w:rPr>
    </w:lvl>
    <w:lvl w:ilvl="3" w:tentative="0">
      <w:start w:val="1"/>
      <w:numFmt w:val="none"/>
      <w:lvlText w:val=""/>
      <w:lvlJc w:val="left"/>
      <w:pPr>
        <w:tabs>
          <w:tab w:val="left" w:pos="0"/>
        </w:tabs>
      </w:pPr>
      <w:rPr>
        <w:rFonts w:cs="Times New Roman"/>
      </w:rPr>
    </w:lvl>
    <w:lvl w:ilvl="4" w:tentative="0">
      <w:start w:val="1"/>
      <w:numFmt w:val="none"/>
      <w:lvlText w:val=""/>
      <w:lvlJc w:val="left"/>
      <w:pPr>
        <w:tabs>
          <w:tab w:val="left" w:pos="0"/>
        </w:tabs>
      </w:pPr>
      <w:rPr>
        <w:rFonts w:cs="Times New Roman"/>
      </w:rPr>
    </w:lvl>
    <w:lvl w:ilvl="5" w:tentative="0">
      <w:start w:val="1"/>
      <w:numFmt w:val="none"/>
      <w:lvlText w:val=""/>
      <w:lvlJc w:val="left"/>
      <w:pPr>
        <w:tabs>
          <w:tab w:val="left" w:pos="0"/>
        </w:tabs>
      </w:pPr>
      <w:rPr>
        <w:rFonts w:cs="Times New Roman"/>
      </w:rPr>
    </w:lvl>
    <w:lvl w:ilvl="6" w:tentative="0">
      <w:start w:val="1"/>
      <w:numFmt w:val="none"/>
      <w:lvlText w:val=""/>
      <w:lvlJc w:val="left"/>
      <w:pPr>
        <w:tabs>
          <w:tab w:val="left" w:pos="0"/>
        </w:tabs>
      </w:pPr>
      <w:rPr>
        <w:rFonts w:cs="Times New Roman"/>
      </w:rPr>
    </w:lvl>
    <w:lvl w:ilvl="7" w:tentative="0">
      <w:start w:val="1"/>
      <w:numFmt w:val="none"/>
      <w:lvlText w:val=""/>
      <w:lvlJc w:val="left"/>
      <w:pPr>
        <w:tabs>
          <w:tab w:val="left" w:pos="0"/>
        </w:tabs>
      </w:pPr>
      <w:rPr>
        <w:rFonts w:cs="Times New Roman"/>
      </w:rPr>
    </w:lvl>
    <w:lvl w:ilvl="8" w:tentative="0">
      <w:start w:val="1"/>
      <w:numFmt w:val="none"/>
      <w:lvlText w:val=""/>
      <w:lvlJc w:val="left"/>
      <w:pPr>
        <w:tabs>
          <w:tab w:val="left" w:pos="0"/>
        </w:tabs>
      </w:pPr>
      <w:rPr>
        <w:rFonts w:cs="Times New Roman"/>
      </w:rPr>
    </w:lvl>
  </w:abstractNum>
  <w:abstractNum w:abstractNumId="1">
    <w:nsid w:val="0F25290A"/>
    <w:multiLevelType w:val="multilevel"/>
    <w:tmpl w:val="0F25290A"/>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2">
    <w:nsid w:val="54C67336"/>
    <w:multiLevelType w:val="multilevel"/>
    <w:tmpl w:val="54C67336"/>
    <w:lvl w:ilvl="0" w:tentative="0">
      <w:start w:val="1"/>
      <w:numFmt w:val="bullet"/>
      <w:lvlText w:val=""/>
      <w:lvlJc w:val="left"/>
      <w:pPr>
        <w:ind w:left="786" w:hanging="360"/>
      </w:pPr>
      <w:rPr>
        <w:rFonts w:hint="default" w:ascii="Wingdings" w:hAnsi="Wingdings"/>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3">
    <w:nsid w:val="6D53487A"/>
    <w:multiLevelType w:val="multilevel"/>
    <w:tmpl w:val="6D53487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82"/>
    <w:rsid w:val="00001F21"/>
    <w:rsid w:val="0002715E"/>
    <w:rsid w:val="00031045"/>
    <w:rsid w:val="00032998"/>
    <w:rsid w:val="00037779"/>
    <w:rsid w:val="00055EE6"/>
    <w:rsid w:val="00065022"/>
    <w:rsid w:val="00065BD4"/>
    <w:rsid w:val="00067119"/>
    <w:rsid w:val="0007567B"/>
    <w:rsid w:val="00091793"/>
    <w:rsid w:val="00094141"/>
    <w:rsid w:val="000A40FC"/>
    <w:rsid w:val="000B5C63"/>
    <w:rsid w:val="000E63ED"/>
    <w:rsid w:val="00111AF8"/>
    <w:rsid w:val="00113C4E"/>
    <w:rsid w:val="001208C6"/>
    <w:rsid w:val="001378ED"/>
    <w:rsid w:val="00143145"/>
    <w:rsid w:val="00143610"/>
    <w:rsid w:val="00173E34"/>
    <w:rsid w:val="001A4A75"/>
    <w:rsid w:val="001F4478"/>
    <w:rsid w:val="001F7BB0"/>
    <w:rsid w:val="00211FC1"/>
    <w:rsid w:val="00213A05"/>
    <w:rsid w:val="002324A6"/>
    <w:rsid w:val="00246BB2"/>
    <w:rsid w:val="0025332F"/>
    <w:rsid w:val="00271287"/>
    <w:rsid w:val="002761BC"/>
    <w:rsid w:val="00297A8C"/>
    <w:rsid w:val="002A504E"/>
    <w:rsid w:val="002C3933"/>
    <w:rsid w:val="002C3F1E"/>
    <w:rsid w:val="002F3171"/>
    <w:rsid w:val="002F3BB1"/>
    <w:rsid w:val="00321383"/>
    <w:rsid w:val="00336B20"/>
    <w:rsid w:val="0035433D"/>
    <w:rsid w:val="0037010B"/>
    <w:rsid w:val="00372769"/>
    <w:rsid w:val="0038363F"/>
    <w:rsid w:val="00387369"/>
    <w:rsid w:val="00390BBD"/>
    <w:rsid w:val="00396116"/>
    <w:rsid w:val="003C0FE7"/>
    <w:rsid w:val="003D0EAA"/>
    <w:rsid w:val="004006CA"/>
    <w:rsid w:val="0044163E"/>
    <w:rsid w:val="004426F9"/>
    <w:rsid w:val="0045308A"/>
    <w:rsid w:val="0048269D"/>
    <w:rsid w:val="004848A7"/>
    <w:rsid w:val="00496F4E"/>
    <w:rsid w:val="004A2277"/>
    <w:rsid w:val="004A66C7"/>
    <w:rsid w:val="004B6E56"/>
    <w:rsid w:val="004C34C4"/>
    <w:rsid w:val="004D6F20"/>
    <w:rsid w:val="004F3F2E"/>
    <w:rsid w:val="00523C55"/>
    <w:rsid w:val="005529B6"/>
    <w:rsid w:val="00557D80"/>
    <w:rsid w:val="0056199C"/>
    <w:rsid w:val="005619C9"/>
    <w:rsid w:val="00562470"/>
    <w:rsid w:val="00563E28"/>
    <w:rsid w:val="00564E50"/>
    <w:rsid w:val="00574D36"/>
    <w:rsid w:val="005753A3"/>
    <w:rsid w:val="005853BA"/>
    <w:rsid w:val="005A0BA4"/>
    <w:rsid w:val="005A20D3"/>
    <w:rsid w:val="005A7D30"/>
    <w:rsid w:val="005D3482"/>
    <w:rsid w:val="005D750D"/>
    <w:rsid w:val="006146F0"/>
    <w:rsid w:val="00617BE1"/>
    <w:rsid w:val="006204AB"/>
    <w:rsid w:val="00620616"/>
    <w:rsid w:val="00627832"/>
    <w:rsid w:val="00633711"/>
    <w:rsid w:val="0064206C"/>
    <w:rsid w:val="00645659"/>
    <w:rsid w:val="006556BA"/>
    <w:rsid w:val="00671E2F"/>
    <w:rsid w:val="006739CA"/>
    <w:rsid w:val="006A5B09"/>
    <w:rsid w:val="006B395D"/>
    <w:rsid w:val="006E6EB7"/>
    <w:rsid w:val="006F19CE"/>
    <w:rsid w:val="00701D54"/>
    <w:rsid w:val="00707395"/>
    <w:rsid w:val="007159B4"/>
    <w:rsid w:val="007245E3"/>
    <w:rsid w:val="00774F8E"/>
    <w:rsid w:val="007A3685"/>
    <w:rsid w:val="007E20C2"/>
    <w:rsid w:val="007E23A2"/>
    <w:rsid w:val="007F09A3"/>
    <w:rsid w:val="00816D02"/>
    <w:rsid w:val="0082373C"/>
    <w:rsid w:val="00825505"/>
    <w:rsid w:val="0084456D"/>
    <w:rsid w:val="008470DA"/>
    <w:rsid w:val="00864000"/>
    <w:rsid w:val="008767ED"/>
    <w:rsid w:val="00891D92"/>
    <w:rsid w:val="008B21B9"/>
    <w:rsid w:val="008C049D"/>
    <w:rsid w:val="008D5827"/>
    <w:rsid w:val="008E4D1F"/>
    <w:rsid w:val="008F156B"/>
    <w:rsid w:val="00903B56"/>
    <w:rsid w:val="00906C4F"/>
    <w:rsid w:val="00931874"/>
    <w:rsid w:val="00933A11"/>
    <w:rsid w:val="00934DBD"/>
    <w:rsid w:val="00943697"/>
    <w:rsid w:val="00961EF1"/>
    <w:rsid w:val="00965D91"/>
    <w:rsid w:val="00976B5D"/>
    <w:rsid w:val="00980792"/>
    <w:rsid w:val="00981FEA"/>
    <w:rsid w:val="009C5BCF"/>
    <w:rsid w:val="009E2B64"/>
    <w:rsid w:val="009F42DB"/>
    <w:rsid w:val="009F635F"/>
    <w:rsid w:val="009F66FC"/>
    <w:rsid w:val="00A13C09"/>
    <w:rsid w:val="00A325B1"/>
    <w:rsid w:val="00A46AD3"/>
    <w:rsid w:val="00A80694"/>
    <w:rsid w:val="00A947EA"/>
    <w:rsid w:val="00AA1560"/>
    <w:rsid w:val="00AA322D"/>
    <w:rsid w:val="00AA71A3"/>
    <w:rsid w:val="00AB0E67"/>
    <w:rsid w:val="00AD7E77"/>
    <w:rsid w:val="00B14266"/>
    <w:rsid w:val="00B1666E"/>
    <w:rsid w:val="00B35F37"/>
    <w:rsid w:val="00B51DCE"/>
    <w:rsid w:val="00B778EF"/>
    <w:rsid w:val="00B845AF"/>
    <w:rsid w:val="00B862E7"/>
    <w:rsid w:val="00B915D0"/>
    <w:rsid w:val="00BC55CB"/>
    <w:rsid w:val="00BE3226"/>
    <w:rsid w:val="00BF0F48"/>
    <w:rsid w:val="00BF2576"/>
    <w:rsid w:val="00C00BFE"/>
    <w:rsid w:val="00C102D6"/>
    <w:rsid w:val="00C20767"/>
    <w:rsid w:val="00C23598"/>
    <w:rsid w:val="00C2571B"/>
    <w:rsid w:val="00C31406"/>
    <w:rsid w:val="00C3390C"/>
    <w:rsid w:val="00C42FD0"/>
    <w:rsid w:val="00C831FA"/>
    <w:rsid w:val="00C83790"/>
    <w:rsid w:val="00CB2A40"/>
    <w:rsid w:val="00CC47AD"/>
    <w:rsid w:val="00CD646D"/>
    <w:rsid w:val="00CE0FC5"/>
    <w:rsid w:val="00CE526B"/>
    <w:rsid w:val="00CF147D"/>
    <w:rsid w:val="00D26A3E"/>
    <w:rsid w:val="00D313AD"/>
    <w:rsid w:val="00D35DBB"/>
    <w:rsid w:val="00D46F6B"/>
    <w:rsid w:val="00D5065B"/>
    <w:rsid w:val="00D627F2"/>
    <w:rsid w:val="00D6691C"/>
    <w:rsid w:val="00D70F29"/>
    <w:rsid w:val="00D8120A"/>
    <w:rsid w:val="00D820D9"/>
    <w:rsid w:val="00D93BA8"/>
    <w:rsid w:val="00D93D84"/>
    <w:rsid w:val="00DB3FB5"/>
    <w:rsid w:val="00DC38F6"/>
    <w:rsid w:val="00E03782"/>
    <w:rsid w:val="00E1476B"/>
    <w:rsid w:val="00E209A1"/>
    <w:rsid w:val="00E353A3"/>
    <w:rsid w:val="00E460A4"/>
    <w:rsid w:val="00E461E3"/>
    <w:rsid w:val="00E71EEB"/>
    <w:rsid w:val="00E85D7B"/>
    <w:rsid w:val="00E95D09"/>
    <w:rsid w:val="00EA2CC5"/>
    <w:rsid w:val="00EB0E60"/>
    <w:rsid w:val="00EC052D"/>
    <w:rsid w:val="00ED253F"/>
    <w:rsid w:val="00ED533F"/>
    <w:rsid w:val="00EE4121"/>
    <w:rsid w:val="00F26920"/>
    <w:rsid w:val="00F5310F"/>
    <w:rsid w:val="00F56E33"/>
    <w:rsid w:val="00F65B4E"/>
    <w:rsid w:val="00F67702"/>
    <w:rsid w:val="00F70265"/>
    <w:rsid w:val="00F854B7"/>
    <w:rsid w:val="00F9411B"/>
    <w:rsid w:val="00FB1351"/>
    <w:rsid w:val="00FC788B"/>
    <w:rsid w:val="00FD28B0"/>
    <w:rsid w:val="00FD6698"/>
    <w:rsid w:val="00FE05DD"/>
    <w:rsid w:val="19E859F9"/>
  </w:rsids>
  <m:mathPr>
    <m:mathFont m:val="Cambria Math"/>
    <m:brkBin m:val="before"/>
    <m:brkBinSub m:val="--"/>
    <m:smallFrac m:val="0"/>
    <m:dispDef/>
    <m:lMargin m:val="0"/>
    <m:rMargin m:val="0"/>
    <m:defJc m:val="centerGroup"/>
    <m:wrapIndent m:val="1440"/>
    <m:intLim m:val="subSup"/>
    <m:naryLim m:val="undOvr"/>
  </m:mathPr>
  <w:doNotAutoCompressPictures/>
  <w:themeFontLang w:val="el-GR"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l-GR" w:eastAsia="en-US" w:bidi="ar-SA"/>
    </w:rPr>
  </w:style>
  <w:style w:type="paragraph" w:styleId="2">
    <w:name w:val="heading 1"/>
    <w:basedOn w:val="1"/>
    <w:next w:val="1"/>
    <w:link w:val="16"/>
    <w:qFormat/>
    <w:uiPriority w:val="99"/>
    <w:pPr>
      <w:keepNext/>
      <w:spacing w:before="240" w:after="60"/>
      <w:outlineLvl w:val="0"/>
    </w:pPr>
    <w:rPr>
      <w:rFonts w:ascii="Cambria" w:hAnsi="Cambria" w:eastAsia="Calibri"/>
      <w:b/>
      <w:kern w:val="32"/>
      <w:sz w:val="20"/>
      <w:szCs w:val="20"/>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qFormat/>
    <w:uiPriority w:val="99"/>
    <w:rPr>
      <w:rFonts w:ascii="Times New Roman" w:hAnsi="Times New Roman" w:eastAsia="Calibri"/>
      <w:sz w:val="2"/>
      <w:szCs w:val="20"/>
    </w:rPr>
  </w:style>
  <w:style w:type="paragraph" w:styleId="6">
    <w:name w:val="Body Text"/>
    <w:basedOn w:val="1"/>
    <w:link w:val="17"/>
    <w:uiPriority w:val="99"/>
    <w:pPr>
      <w:suppressAutoHyphens/>
      <w:spacing w:after="0" w:line="240" w:lineRule="auto"/>
      <w:jc w:val="center"/>
    </w:pPr>
    <w:rPr>
      <w:rFonts w:ascii="Times New Roman" w:hAnsi="Times New Roman" w:eastAsia="Calibri"/>
      <w:sz w:val="20"/>
      <w:szCs w:val="20"/>
      <w:lang w:eastAsia="ar-SA"/>
    </w:rPr>
  </w:style>
  <w:style w:type="paragraph" w:styleId="7">
    <w:name w:val="Body Text Indent"/>
    <w:basedOn w:val="1"/>
    <w:link w:val="19"/>
    <w:qFormat/>
    <w:uiPriority w:val="99"/>
    <w:pPr>
      <w:spacing w:after="120"/>
      <w:ind w:left="283"/>
    </w:pPr>
    <w:rPr>
      <w:rFonts w:eastAsia="Calibri"/>
      <w:sz w:val="20"/>
      <w:szCs w:val="20"/>
      <w:lang w:eastAsia="el-GR"/>
    </w:rPr>
  </w:style>
  <w:style w:type="character" w:styleId="8">
    <w:name w:val="annotation reference"/>
    <w:semiHidden/>
    <w:qFormat/>
    <w:uiPriority w:val="99"/>
    <w:rPr>
      <w:rFonts w:cs="Times New Roman"/>
      <w:sz w:val="16"/>
    </w:rPr>
  </w:style>
  <w:style w:type="paragraph" w:styleId="9">
    <w:name w:val="annotation text"/>
    <w:basedOn w:val="1"/>
    <w:link w:val="21"/>
    <w:semiHidden/>
    <w:qFormat/>
    <w:uiPriority w:val="99"/>
    <w:pPr>
      <w:spacing w:line="240" w:lineRule="auto"/>
    </w:pPr>
    <w:rPr>
      <w:rFonts w:eastAsia="Calibri"/>
      <w:sz w:val="20"/>
      <w:szCs w:val="20"/>
      <w:lang w:eastAsia="el-GR"/>
    </w:rPr>
  </w:style>
  <w:style w:type="paragraph" w:styleId="10">
    <w:name w:val="annotation subject"/>
    <w:basedOn w:val="9"/>
    <w:next w:val="9"/>
    <w:link w:val="22"/>
    <w:semiHidden/>
    <w:qFormat/>
    <w:uiPriority w:val="99"/>
    <w:rPr>
      <w:b/>
    </w:rPr>
  </w:style>
  <w:style w:type="paragraph" w:styleId="11">
    <w:name w:val="footer"/>
    <w:basedOn w:val="1"/>
    <w:link w:val="26"/>
    <w:unhideWhenUsed/>
    <w:qFormat/>
    <w:uiPriority w:val="99"/>
    <w:pPr>
      <w:tabs>
        <w:tab w:val="center" w:pos="4153"/>
        <w:tab w:val="right" w:pos="8306"/>
      </w:tabs>
      <w:spacing w:after="0" w:line="240" w:lineRule="auto"/>
    </w:pPr>
  </w:style>
  <w:style w:type="paragraph" w:styleId="12">
    <w:name w:val="header"/>
    <w:basedOn w:val="1"/>
    <w:link w:val="18"/>
    <w:uiPriority w:val="99"/>
    <w:pPr>
      <w:tabs>
        <w:tab w:val="center" w:pos="4153"/>
        <w:tab w:val="right" w:pos="8306"/>
      </w:tabs>
    </w:pPr>
    <w:rPr>
      <w:rFonts w:eastAsia="Calibri"/>
      <w:sz w:val="20"/>
      <w:szCs w:val="20"/>
      <w:lang w:eastAsia="el-GR"/>
    </w:rPr>
  </w:style>
  <w:style w:type="character" w:styleId="13">
    <w:name w:val="Hyperlink"/>
    <w:uiPriority w:val="99"/>
    <w:rPr>
      <w:rFonts w:cs="Times New Roman"/>
      <w:color w:val="0000FF"/>
      <w:u w:val="single"/>
    </w:rPr>
  </w:style>
  <w:style w:type="paragraph" w:styleId="14">
    <w:name w:val="Normal (Web)"/>
    <w:basedOn w:val="1"/>
    <w:qFormat/>
    <w:uiPriority w:val="99"/>
    <w:pPr>
      <w:spacing w:before="100" w:beforeAutospacing="1" w:after="100" w:afterAutospacing="1" w:line="240" w:lineRule="auto"/>
    </w:pPr>
    <w:rPr>
      <w:rFonts w:ascii="Times New Roman" w:hAnsi="Times New Roman" w:eastAsia="Calibri"/>
      <w:sz w:val="24"/>
      <w:szCs w:val="24"/>
      <w:lang w:eastAsia="el-GR"/>
    </w:rPr>
  </w:style>
  <w:style w:type="character" w:styleId="15">
    <w:name w:val="page number"/>
    <w:qFormat/>
    <w:uiPriority w:val="99"/>
    <w:rPr>
      <w:rFonts w:cs="Times New Roman"/>
    </w:rPr>
  </w:style>
  <w:style w:type="character" w:customStyle="1" w:styleId="16">
    <w:name w:val="Επικεφαλίδα 1 Char"/>
    <w:link w:val="2"/>
    <w:locked/>
    <w:uiPriority w:val="99"/>
    <w:rPr>
      <w:rFonts w:ascii="Cambria" w:hAnsi="Cambria"/>
      <w:b/>
      <w:kern w:val="32"/>
      <w:sz w:val="20"/>
      <w:lang w:val="el-GR" w:eastAsia="el-GR"/>
    </w:rPr>
  </w:style>
  <w:style w:type="character" w:customStyle="1" w:styleId="17">
    <w:name w:val="Σώμα κειμένου Char"/>
    <w:link w:val="6"/>
    <w:locked/>
    <w:uiPriority w:val="99"/>
    <w:rPr>
      <w:rFonts w:ascii="Times New Roman" w:hAnsi="Times New Roman"/>
      <w:sz w:val="20"/>
      <w:lang w:val="el-GR" w:eastAsia="ar-SA" w:bidi="ar-SA"/>
    </w:rPr>
  </w:style>
  <w:style w:type="character" w:customStyle="1" w:styleId="18">
    <w:name w:val="Κεφαλίδα Char"/>
    <w:link w:val="12"/>
    <w:qFormat/>
    <w:locked/>
    <w:uiPriority w:val="99"/>
    <w:rPr>
      <w:rFonts w:ascii="Calibri" w:hAnsi="Calibri"/>
      <w:sz w:val="20"/>
      <w:lang w:val="el-GR" w:eastAsia="el-GR"/>
    </w:rPr>
  </w:style>
  <w:style w:type="character" w:customStyle="1" w:styleId="19">
    <w:name w:val="Σώμα κείμενου με εσοχή Char"/>
    <w:link w:val="7"/>
    <w:qFormat/>
    <w:locked/>
    <w:uiPriority w:val="99"/>
    <w:rPr>
      <w:rFonts w:ascii="Calibri" w:hAnsi="Calibri"/>
      <w:sz w:val="20"/>
      <w:lang w:val="el-GR" w:eastAsia="el-GR"/>
    </w:rPr>
  </w:style>
  <w:style w:type="paragraph" w:customStyle="1" w:styleId="20">
    <w:name w:val="Revision"/>
    <w:hidden/>
    <w:semiHidden/>
    <w:qFormat/>
    <w:uiPriority w:val="99"/>
    <w:rPr>
      <w:rFonts w:ascii="Calibri" w:hAnsi="Calibri" w:eastAsia="Times New Roman" w:cs="Times New Roman"/>
      <w:sz w:val="22"/>
      <w:szCs w:val="22"/>
      <w:lang w:val="el-GR" w:eastAsia="en-US" w:bidi="ar-SA"/>
    </w:rPr>
  </w:style>
  <w:style w:type="character" w:customStyle="1" w:styleId="21">
    <w:name w:val="Κείμενο σχολίου Char"/>
    <w:link w:val="9"/>
    <w:semiHidden/>
    <w:qFormat/>
    <w:locked/>
    <w:uiPriority w:val="99"/>
    <w:rPr>
      <w:rFonts w:ascii="Calibri" w:hAnsi="Calibri"/>
      <w:sz w:val="20"/>
      <w:lang w:val="el-GR"/>
    </w:rPr>
  </w:style>
  <w:style w:type="character" w:customStyle="1" w:styleId="22">
    <w:name w:val="Θέμα σχολίου Char"/>
    <w:link w:val="10"/>
    <w:semiHidden/>
    <w:qFormat/>
    <w:locked/>
    <w:uiPriority w:val="99"/>
    <w:rPr>
      <w:rFonts w:ascii="Calibri" w:hAnsi="Calibri"/>
      <w:b/>
      <w:sz w:val="20"/>
      <w:lang w:val="el-GR"/>
    </w:rPr>
  </w:style>
  <w:style w:type="character" w:customStyle="1" w:styleId="23">
    <w:name w:val="Κείμενο πλαισίου Char"/>
    <w:link w:val="5"/>
    <w:semiHidden/>
    <w:qFormat/>
    <w:locked/>
    <w:uiPriority w:val="99"/>
    <w:rPr>
      <w:rFonts w:ascii="Times New Roman" w:hAnsi="Times New Roman"/>
      <w:sz w:val="2"/>
      <w:lang w:eastAsia="en-US"/>
    </w:rPr>
  </w:style>
  <w:style w:type="character" w:customStyle="1" w:styleId="24">
    <w:name w:val="Ανεπίλυτη αναφορά1"/>
    <w:semiHidden/>
    <w:qFormat/>
    <w:uiPriority w:val="99"/>
    <w:rPr>
      <w:color w:val="605E5C"/>
      <w:shd w:val="clear" w:color="auto" w:fill="E1DFDD"/>
    </w:rPr>
  </w:style>
  <w:style w:type="character" w:customStyle="1" w:styleId="25">
    <w:name w:val="Ανεπίλυτη αναφορά2"/>
    <w:semiHidden/>
    <w:unhideWhenUsed/>
    <w:qFormat/>
    <w:uiPriority w:val="99"/>
    <w:rPr>
      <w:color w:val="605E5C"/>
      <w:shd w:val="clear" w:color="auto" w:fill="E1DFDD"/>
    </w:rPr>
  </w:style>
  <w:style w:type="character" w:customStyle="1" w:styleId="26">
    <w:name w:val="Υποσέλιδο Char"/>
    <w:basedOn w:val="3"/>
    <w:link w:val="11"/>
    <w:qFormat/>
    <w:uiPriority w:val="99"/>
    <w:rPr>
      <w:rFonts w:eastAsia="Times New Roman"/>
      <w:sz w:val="22"/>
      <w:szCs w:val="22"/>
      <w:lang w:eastAsia="en-US"/>
    </w:rPr>
  </w:style>
  <w:style w:type="paragraph" w:styleId="27">
    <w:name w:val="List Paragraph"/>
    <w:basedOn w:val="1"/>
    <w:qFormat/>
    <w:uiPriority w:val="34"/>
    <w:pPr>
      <w:spacing w:after="160" w:line="259" w:lineRule="auto"/>
      <w:ind w:left="720"/>
      <w:contextualSpacing/>
    </w:pPr>
    <w:rPr>
      <w:rFonts w:asciiTheme="minorHAnsi" w:hAnsiTheme="minorHAnsi" w:eastAsiaTheme="minorHAnsi" w:cstheme="minorBidi"/>
      <w:kern w:val="2"/>
      <w:lang w:bidi="he-IL"/>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6460-D465-4120-A490-F46A5EF832C5}">
  <ds:schemaRefs/>
</ds:datastoreItem>
</file>

<file path=docProps/app.xml><?xml version="1.0" encoding="utf-8"?>
<Properties xmlns="http://schemas.openxmlformats.org/officeDocument/2006/extended-properties" xmlns:vt="http://schemas.openxmlformats.org/officeDocument/2006/docPropsVTypes">
  <Template>Normal</Template>
  <Pages>8</Pages>
  <Words>2091</Words>
  <Characters>11292</Characters>
  <Lines>94</Lines>
  <Paragraphs>26</Paragraphs>
  <TotalTime>2</TotalTime>
  <ScaleCrop>false</ScaleCrop>
  <LinksUpToDate>false</LinksUpToDate>
  <CharactersWithSpaces>13357</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2026-07-03T10:40:00Z</dcterms:created>
  <dc:creator>melina</dc:creator>
  <cp:lastModifiedBy>XAE ChAE Christian Archaeologi</cp:lastModifiedBy>
  <dcterms:modified xsi:type="dcterms:W3CDTF">2026-07-03T11:01:19Z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046E0F4DA50642E4BED84DC572758102_12</vt:lpwstr>
  </property>
</Properties>
</file>