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6894" w:rsidRDefault="00166894" w:rsidP="00166894">
      <w:pPr>
        <w:ind w:right="-874"/>
      </w:pPr>
      <w:r>
        <w:fldChar w:fldCharType="begin"/>
      </w:r>
      <w:r>
        <w:instrText xml:space="preserve"> INCLUDEPICTURE "http://www.piop.gr/el/Activities/ekdiloseis-mouseia/%7E/media/Images/PIOP/Events/IA/diimerida-perivallontos-2019-402.jpg?h=228&amp;w=290&amp;crop=1" \* MERGEFORMATINET </w:instrText>
      </w:r>
      <w:r>
        <w:fldChar w:fldCharType="separate"/>
      </w:r>
      <w:r w:rsidR="00E43477">
        <w:rPr>
          <w:noProof/>
        </w:rPr>
        <w:drawing>
          <wp:inline distT="0" distB="0" distL="0" distR="0">
            <wp:extent cx="12357100" cy="2171700"/>
            <wp:effectExtent l="0" t="0" r="0" b="0"/>
            <wp:docPr id="1" name="Picture 1" descr="Διημερίδα Ιστορίας Περιβάλλοντος στο Ιστορικό Αρχείο ΠΙΟ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ιημερίδα Ιστορίας Περιβάλλοντος στο Ιστορικό Αρχείο ΠΙΟΠ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66894" w:rsidRPr="00166894" w:rsidRDefault="00166894" w:rsidP="00166894">
      <w:pPr>
        <w:ind w:right="-874"/>
        <w:rPr>
          <w:b/>
          <w:color w:val="000080"/>
          <w:sz w:val="52"/>
          <w:szCs w:val="52"/>
        </w:rPr>
      </w:pPr>
      <w:r w:rsidRPr="00166894">
        <w:rPr>
          <w:rStyle w:val="month"/>
          <w:b/>
          <w:color w:val="000080"/>
          <w:sz w:val="52"/>
          <w:szCs w:val="52"/>
        </w:rPr>
        <w:t>7.11.</w:t>
      </w:r>
      <w:r w:rsidRPr="00166894">
        <w:rPr>
          <w:rStyle w:val="year"/>
          <w:b/>
          <w:color w:val="000080"/>
          <w:sz w:val="52"/>
          <w:szCs w:val="52"/>
        </w:rPr>
        <w:t>2019</w:t>
      </w:r>
    </w:p>
    <w:p w:rsidR="00166894" w:rsidRPr="00166894" w:rsidRDefault="00166894" w:rsidP="00166894">
      <w:pPr>
        <w:ind w:right="-874"/>
        <w:rPr>
          <w:b/>
          <w:color w:val="000080"/>
          <w:sz w:val="52"/>
          <w:szCs w:val="52"/>
        </w:rPr>
      </w:pPr>
      <w:r w:rsidRPr="00166894">
        <w:rPr>
          <w:rStyle w:val="month"/>
          <w:b/>
          <w:color w:val="000080"/>
          <w:sz w:val="52"/>
          <w:szCs w:val="52"/>
        </w:rPr>
        <w:t>8.11.</w:t>
      </w:r>
      <w:r w:rsidRPr="00166894">
        <w:rPr>
          <w:rStyle w:val="year"/>
          <w:b/>
          <w:color w:val="000080"/>
          <w:sz w:val="52"/>
          <w:szCs w:val="52"/>
        </w:rPr>
        <w:t>2019</w:t>
      </w:r>
    </w:p>
    <w:p w:rsidR="00166894" w:rsidRDefault="00166894" w:rsidP="00166894">
      <w:pPr>
        <w:pStyle w:val="NormalWeb"/>
        <w:spacing w:before="0" w:beforeAutospacing="0" w:after="0" w:afterAutospacing="0" w:line="360" w:lineRule="auto"/>
        <w:ind w:right="-874"/>
        <w:jc w:val="center"/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"http://www.piop.gr/el/Activities/ekdiloseis-mouseia/%7E/media/Images/PIOP/Events/IA/diimerida-perivallontos-2019-logos.jpg" \* MERGEFORMATINET </w:instrText>
      </w:r>
      <w:r>
        <w:rPr>
          <w:b/>
          <w:bCs/>
          <w:i/>
          <w:iCs/>
        </w:rPr>
        <w:fldChar w:fldCharType="separate"/>
      </w:r>
      <w:r w:rsidR="00E43477" w:rsidRPr="00166894">
        <w:rPr>
          <w:b/>
          <w:bCs/>
          <w:i/>
          <w:iCs/>
          <w:noProof/>
        </w:rPr>
        <w:drawing>
          <wp:inline distT="0" distB="0" distL="0" distR="0">
            <wp:extent cx="7594600" cy="1422400"/>
            <wp:effectExtent l="0" t="0" r="0" b="0"/>
            <wp:docPr id="2" name="Picture 2" descr="diimerida-perivallontos-2019-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imerida-perivallontos-2019-logo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</w:p>
    <w:p w:rsidR="00166894" w:rsidRPr="00166894" w:rsidRDefault="00166894" w:rsidP="00166894">
      <w:pPr>
        <w:pStyle w:val="NormalWeb"/>
        <w:spacing w:before="0" w:beforeAutospacing="0" w:after="0" w:afterAutospacing="0" w:line="360" w:lineRule="auto"/>
        <w:ind w:right="-874"/>
        <w:jc w:val="center"/>
        <w:rPr>
          <w:rFonts w:hAnsi="Tunga"/>
          <w:sz w:val="28"/>
          <w:szCs w:val="28"/>
        </w:rPr>
      </w:pPr>
      <w:r w:rsidRPr="00166894">
        <w:rPr>
          <w:rFonts w:hAnsi="Tunga"/>
          <w:b/>
          <w:bCs/>
          <w:i/>
          <w:iCs/>
          <w:sz w:val="28"/>
          <w:szCs w:val="28"/>
        </w:rPr>
        <w:t>«Άλλοτε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η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θάλασσα»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: </w:t>
      </w:r>
      <w:r w:rsidRPr="00166894">
        <w:rPr>
          <w:rFonts w:hAnsi="Tunga"/>
          <w:b/>
          <w:bCs/>
          <w:i/>
          <w:iCs/>
          <w:sz w:val="28"/>
          <w:szCs w:val="28"/>
        </w:rPr>
        <w:t>θαλάσσια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οικοτοπία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στις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ελληνικές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περιοχές</w:t>
      </w:r>
    </w:p>
    <w:p w:rsidR="00166894" w:rsidRPr="00166894" w:rsidRDefault="00166894" w:rsidP="00166894">
      <w:pPr>
        <w:pStyle w:val="NormalWeb"/>
        <w:spacing w:before="0" w:beforeAutospacing="0" w:after="0" w:afterAutospacing="0" w:line="360" w:lineRule="auto"/>
        <w:ind w:right="-874"/>
        <w:jc w:val="center"/>
        <w:rPr>
          <w:rFonts w:hAnsi="Tunga"/>
          <w:sz w:val="28"/>
          <w:szCs w:val="28"/>
        </w:rPr>
      </w:pPr>
      <w:r w:rsidRPr="00166894">
        <w:rPr>
          <w:rFonts w:hAnsi="Tunga"/>
          <w:b/>
          <w:bCs/>
          <w:i/>
          <w:iCs/>
          <w:sz w:val="28"/>
          <w:szCs w:val="28"/>
        </w:rPr>
        <w:t>Διημερίδα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Ιστορίας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Περιβάλλοντος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στο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Ιστορικό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Αρχείο</w:t>
      </w:r>
      <w:r w:rsidRPr="00166894">
        <w:rPr>
          <w:rFonts w:hAnsi="Tunga"/>
          <w:b/>
          <w:bCs/>
          <w:i/>
          <w:iCs/>
          <w:sz w:val="28"/>
          <w:szCs w:val="28"/>
        </w:rPr>
        <w:t xml:space="preserve"> </w:t>
      </w:r>
      <w:r w:rsidRPr="00166894">
        <w:rPr>
          <w:rFonts w:hAnsi="Tunga"/>
          <w:b/>
          <w:bCs/>
          <w:i/>
          <w:iCs/>
          <w:sz w:val="28"/>
          <w:szCs w:val="28"/>
        </w:rPr>
        <w:t>ΠΙΟΠ</w:t>
      </w:r>
    </w:p>
    <w:p w:rsidR="00166894" w:rsidRPr="00166894" w:rsidRDefault="00166894" w:rsidP="00166894">
      <w:pPr>
        <w:pStyle w:val="NormalWeb"/>
        <w:spacing w:line="360" w:lineRule="auto"/>
        <w:ind w:right="-874"/>
        <w:jc w:val="both"/>
        <w:rPr>
          <w:rFonts w:hAnsi="Tunga"/>
          <w:sz w:val="28"/>
          <w:szCs w:val="28"/>
        </w:rPr>
      </w:pPr>
      <w:r w:rsidRPr="00166894">
        <w:rPr>
          <w:rFonts w:hAnsi="Tunga"/>
          <w:sz w:val="28"/>
          <w:szCs w:val="28"/>
        </w:rPr>
        <w:t>Το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Πολιτιστικό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Ίδρυμα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Ομίλου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Πειραιώς</w:t>
      </w:r>
      <w:r w:rsidRPr="00166894">
        <w:rPr>
          <w:rFonts w:hAnsi="Tunga"/>
          <w:sz w:val="28"/>
          <w:szCs w:val="28"/>
        </w:rPr>
        <w:t xml:space="preserve"> (</w:t>
      </w:r>
      <w:r w:rsidRPr="00166894">
        <w:rPr>
          <w:rFonts w:hAnsi="Tunga"/>
          <w:sz w:val="28"/>
          <w:szCs w:val="28"/>
        </w:rPr>
        <w:t>ΠΙΟΠ</w:t>
      </w:r>
      <w:r w:rsidRPr="00166894">
        <w:rPr>
          <w:rFonts w:hAnsi="Tunga"/>
          <w:sz w:val="28"/>
          <w:szCs w:val="28"/>
        </w:rPr>
        <w:t>),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το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Γεωπονικό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Πανεπιστήμιο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Αθηνών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το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Ινστιτούτο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Ιστορικών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Ερευνών</w:t>
      </w:r>
      <w:r w:rsidRPr="00166894">
        <w:rPr>
          <w:rFonts w:hAnsi="Tunga"/>
          <w:b/>
          <w:bCs/>
          <w:sz w:val="28"/>
          <w:szCs w:val="28"/>
        </w:rPr>
        <w:t>/</w:t>
      </w:r>
      <w:r w:rsidRPr="00166894">
        <w:rPr>
          <w:rFonts w:hAnsi="Tunga"/>
          <w:b/>
          <w:bCs/>
          <w:sz w:val="28"/>
          <w:szCs w:val="28"/>
        </w:rPr>
        <w:t>Εθνικό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Ίδρυμα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Ερευνών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(</w:t>
      </w:r>
      <w:r w:rsidRPr="00166894">
        <w:rPr>
          <w:rFonts w:hAnsi="Tunga"/>
          <w:sz w:val="28"/>
          <w:szCs w:val="28"/>
        </w:rPr>
        <w:t>ΙΙΕ</w:t>
      </w:r>
      <w:r w:rsidRPr="00166894">
        <w:rPr>
          <w:rFonts w:hAnsi="Tunga"/>
          <w:sz w:val="28"/>
          <w:szCs w:val="28"/>
        </w:rPr>
        <w:t>/</w:t>
      </w:r>
      <w:r w:rsidRPr="00166894">
        <w:rPr>
          <w:rFonts w:hAnsi="Tunga"/>
          <w:sz w:val="28"/>
          <w:szCs w:val="28"/>
        </w:rPr>
        <w:t>ΕΙΕ</w:t>
      </w:r>
      <w:r w:rsidRPr="00166894">
        <w:rPr>
          <w:rFonts w:hAnsi="Tunga"/>
          <w:sz w:val="28"/>
          <w:szCs w:val="28"/>
        </w:rPr>
        <w:t xml:space="preserve">), </w:t>
      </w:r>
      <w:r w:rsidRPr="00166894">
        <w:rPr>
          <w:rFonts w:hAnsi="Tunga"/>
          <w:sz w:val="28"/>
          <w:szCs w:val="28"/>
        </w:rPr>
        <w:t>το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Τμήμα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Ιστορίας</w:t>
      </w:r>
      <w:r w:rsidRPr="00166894">
        <w:rPr>
          <w:rFonts w:hAnsi="Tunga"/>
          <w:b/>
          <w:bCs/>
          <w:sz w:val="28"/>
          <w:szCs w:val="28"/>
        </w:rPr>
        <w:t>-</w:t>
      </w:r>
      <w:r w:rsidRPr="00166894">
        <w:rPr>
          <w:rFonts w:hAnsi="Tunga"/>
          <w:b/>
          <w:bCs/>
          <w:sz w:val="28"/>
          <w:szCs w:val="28"/>
        </w:rPr>
        <w:t>Αρχαιολογίας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του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Εθνικού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και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Καποδιστριακού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Πανεπιστημίου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Αθηνών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Εταιρεία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Μελέτης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Νέου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Ελληνισμού</w:t>
      </w:r>
      <w:r w:rsidRPr="00166894">
        <w:rPr>
          <w:rFonts w:hAnsi="Tunga"/>
          <w:b/>
          <w:bCs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(</w:t>
      </w:r>
      <w:r w:rsidRPr="00166894">
        <w:rPr>
          <w:rFonts w:hAnsi="Tunga"/>
          <w:sz w:val="28"/>
          <w:szCs w:val="28"/>
        </w:rPr>
        <w:t>ΕΜΝΕ</w:t>
      </w:r>
      <w:r w:rsidRPr="00166894">
        <w:rPr>
          <w:rFonts w:hAnsi="Tunga"/>
          <w:sz w:val="28"/>
          <w:szCs w:val="28"/>
        </w:rPr>
        <w:t xml:space="preserve">) </w:t>
      </w:r>
      <w:r w:rsidRPr="00166894">
        <w:rPr>
          <w:rFonts w:hAnsi="Tunga"/>
          <w:sz w:val="28"/>
          <w:szCs w:val="28"/>
        </w:rPr>
        <w:t>συνδιοργανώνουν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Πέμπτη</w:t>
      </w:r>
      <w:r w:rsidRPr="00166894">
        <w:rPr>
          <w:rFonts w:hAnsi="Tunga"/>
          <w:b/>
          <w:bCs/>
          <w:sz w:val="28"/>
          <w:szCs w:val="28"/>
        </w:rPr>
        <w:t xml:space="preserve"> 7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b/>
          <w:bCs/>
          <w:sz w:val="28"/>
          <w:szCs w:val="28"/>
        </w:rPr>
        <w:t>Παρασκευή</w:t>
      </w:r>
      <w:r w:rsidRPr="00166894">
        <w:rPr>
          <w:rFonts w:hAnsi="Tunga"/>
          <w:b/>
          <w:bCs/>
          <w:sz w:val="28"/>
          <w:szCs w:val="28"/>
        </w:rPr>
        <w:t xml:space="preserve"> 8 </w:t>
      </w:r>
      <w:r w:rsidRPr="00166894">
        <w:rPr>
          <w:rFonts w:hAnsi="Tunga"/>
          <w:b/>
          <w:bCs/>
          <w:sz w:val="28"/>
          <w:szCs w:val="28"/>
        </w:rPr>
        <w:t>Νοεμβρίου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επιστημονική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διημερίδα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με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τίτλο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i/>
          <w:iCs/>
          <w:sz w:val="28"/>
          <w:szCs w:val="28"/>
        </w:rPr>
        <w:t>«Άλλοτε</w:t>
      </w:r>
      <w:r w:rsidRPr="00166894">
        <w:rPr>
          <w:rFonts w:hAnsi="Tunga"/>
          <w:i/>
          <w:iCs/>
          <w:sz w:val="28"/>
          <w:szCs w:val="28"/>
        </w:rPr>
        <w:t xml:space="preserve"> </w:t>
      </w:r>
      <w:r w:rsidRPr="00166894">
        <w:rPr>
          <w:rFonts w:hAnsi="Tunga"/>
          <w:i/>
          <w:iCs/>
          <w:sz w:val="28"/>
          <w:szCs w:val="28"/>
        </w:rPr>
        <w:t>η</w:t>
      </w:r>
      <w:r w:rsidRPr="00166894">
        <w:rPr>
          <w:rFonts w:hAnsi="Tunga"/>
          <w:i/>
          <w:iCs/>
          <w:sz w:val="28"/>
          <w:szCs w:val="28"/>
        </w:rPr>
        <w:t xml:space="preserve"> </w:t>
      </w:r>
      <w:r w:rsidRPr="00166894">
        <w:rPr>
          <w:rFonts w:hAnsi="Tunga"/>
          <w:i/>
          <w:iCs/>
          <w:sz w:val="28"/>
          <w:szCs w:val="28"/>
        </w:rPr>
        <w:t>θάλασσα»</w:t>
      </w:r>
      <w:r w:rsidRPr="00166894">
        <w:rPr>
          <w:rFonts w:hAnsi="Tunga"/>
          <w:i/>
          <w:iCs/>
          <w:sz w:val="28"/>
          <w:szCs w:val="28"/>
        </w:rPr>
        <w:t xml:space="preserve">: </w:t>
      </w:r>
      <w:r w:rsidRPr="00166894">
        <w:rPr>
          <w:rFonts w:hAnsi="Tunga"/>
          <w:i/>
          <w:iCs/>
          <w:sz w:val="28"/>
          <w:szCs w:val="28"/>
        </w:rPr>
        <w:t>θαλάσσια</w:t>
      </w:r>
      <w:r w:rsidRPr="00166894">
        <w:rPr>
          <w:rFonts w:hAnsi="Tunga"/>
          <w:i/>
          <w:iCs/>
          <w:sz w:val="28"/>
          <w:szCs w:val="28"/>
        </w:rPr>
        <w:t xml:space="preserve"> </w:t>
      </w:r>
      <w:r w:rsidRPr="00166894">
        <w:rPr>
          <w:rFonts w:hAnsi="Tunga"/>
          <w:i/>
          <w:iCs/>
          <w:sz w:val="28"/>
          <w:szCs w:val="28"/>
        </w:rPr>
        <w:t>οικοτοπία</w:t>
      </w:r>
      <w:r w:rsidRPr="00166894">
        <w:rPr>
          <w:rFonts w:hAnsi="Tunga"/>
          <w:i/>
          <w:iCs/>
          <w:sz w:val="28"/>
          <w:szCs w:val="28"/>
        </w:rPr>
        <w:t xml:space="preserve"> </w:t>
      </w:r>
      <w:r w:rsidRPr="00166894">
        <w:rPr>
          <w:rFonts w:hAnsi="Tunga"/>
          <w:i/>
          <w:iCs/>
          <w:sz w:val="28"/>
          <w:szCs w:val="28"/>
        </w:rPr>
        <w:t>στις</w:t>
      </w:r>
      <w:r w:rsidRPr="00166894">
        <w:rPr>
          <w:rFonts w:hAnsi="Tunga"/>
          <w:i/>
          <w:iCs/>
          <w:sz w:val="28"/>
          <w:szCs w:val="28"/>
        </w:rPr>
        <w:t xml:space="preserve"> </w:t>
      </w:r>
      <w:r w:rsidRPr="00166894">
        <w:rPr>
          <w:rFonts w:hAnsi="Tunga"/>
          <w:i/>
          <w:iCs/>
          <w:sz w:val="28"/>
          <w:szCs w:val="28"/>
        </w:rPr>
        <w:t>ελληνικές</w:t>
      </w:r>
      <w:r w:rsidRPr="00166894">
        <w:rPr>
          <w:rFonts w:hAnsi="Tunga"/>
          <w:i/>
          <w:iCs/>
          <w:sz w:val="28"/>
          <w:szCs w:val="28"/>
        </w:rPr>
        <w:t xml:space="preserve"> </w:t>
      </w:r>
      <w:r w:rsidRPr="00166894">
        <w:rPr>
          <w:rFonts w:hAnsi="Tunga"/>
          <w:i/>
          <w:iCs/>
          <w:sz w:val="28"/>
          <w:szCs w:val="28"/>
        </w:rPr>
        <w:t>περιοχές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στο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Ιστορικό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Αρχείο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ΠΙΟΠ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στον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Ταύρο</w:t>
      </w:r>
      <w:r w:rsidRPr="00166894">
        <w:rPr>
          <w:rFonts w:hAnsi="Tunga"/>
          <w:sz w:val="28"/>
          <w:szCs w:val="28"/>
        </w:rPr>
        <w:t xml:space="preserve">. </w:t>
      </w:r>
    </w:p>
    <w:p w:rsidR="00166894" w:rsidRPr="00166894" w:rsidRDefault="00166894" w:rsidP="00166894">
      <w:pPr>
        <w:pStyle w:val="NormalWeb"/>
        <w:spacing w:line="360" w:lineRule="auto"/>
        <w:ind w:right="-874"/>
        <w:jc w:val="both"/>
        <w:rPr>
          <w:rFonts w:hAnsi="Tunga"/>
          <w:sz w:val="28"/>
          <w:szCs w:val="28"/>
        </w:rPr>
      </w:pPr>
      <w:r w:rsidRPr="00166894">
        <w:rPr>
          <w:rFonts w:hAnsi="Tunga"/>
          <w:sz w:val="28"/>
          <w:szCs w:val="28"/>
        </w:rPr>
        <w:lastRenderedPageBreak/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θεματολογία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5</w:t>
      </w:r>
      <w:r w:rsidRPr="00166894">
        <w:rPr>
          <w:rFonts w:hAnsi="Tunga"/>
          <w:sz w:val="28"/>
          <w:szCs w:val="28"/>
        </w:rPr>
        <w:t>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κατά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σειρά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παρόμοιας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συνάντησης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αφορά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στη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διερεύνηση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πολλαπλών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όψεων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σχέσης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ανθρώπου</w:t>
      </w:r>
      <w:r w:rsidRPr="00166894">
        <w:rPr>
          <w:rFonts w:hAnsi="Tunga"/>
          <w:sz w:val="28"/>
          <w:szCs w:val="28"/>
        </w:rPr>
        <w:t>-</w:t>
      </w:r>
      <w:r w:rsidRPr="00166894">
        <w:rPr>
          <w:rFonts w:hAnsi="Tunga"/>
          <w:sz w:val="28"/>
          <w:szCs w:val="28"/>
        </w:rPr>
        <w:t>περιβάλλοντος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κατά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παρελθόν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ενώ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ιδιαίτερη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έμφαση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δίδεται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κριτική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διερεύνηση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σχέσης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αυτής</w:t>
      </w:r>
      <w:r w:rsidRPr="00166894">
        <w:rPr>
          <w:rFonts w:hAnsi="Tunga"/>
          <w:sz w:val="28"/>
          <w:szCs w:val="28"/>
        </w:rPr>
        <w:t xml:space="preserve">. </w:t>
      </w:r>
      <w:r w:rsidRPr="00166894">
        <w:rPr>
          <w:rFonts w:hAnsi="Tunga"/>
          <w:sz w:val="28"/>
          <w:szCs w:val="28"/>
        </w:rPr>
        <w:t>Κύρια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επιδίωξη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συνάντησης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είναι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διεπιστημονική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προσέγγιση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απαραίτητη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ιστορικότητα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αντιμετώπιση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ερευνητικών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ζητημάτων</w:t>
      </w:r>
      <w:r w:rsidRPr="00166894">
        <w:rPr>
          <w:rFonts w:hAnsi="Tunga"/>
          <w:sz w:val="28"/>
          <w:szCs w:val="28"/>
        </w:rPr>
        <w:t xml:space="preserve">. </w:t>
      </w:r>
      <w:r w:rsidRPr="00166894">
        <w:rPr>
          <w:rFonts w:hAnsi="Tunga"/>
          <w:sz w:val="28"/>
          <w:szCs w:val="28"/>
        </w:rPr>
        <w:t>Οι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συμβολές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ειδικών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επιστημόνων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αντιμετωπίζουν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ζητήματα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όπως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εκμετάλλευση</w:t>
      </w:r>
      <w:r w:rsidRPr="00166894">
        <w:rPr>
          <w:rFonts w:hAnsi="Tunga"/>
          <w:sz w:val="28"/>
          <w:szCs w:val="28"/>
        </w:rPr>
        <w:t>/</w:t>
      </w:r>
      <w:r w:rsidRPr="00166894">
        <w:rPr>
          <w:rFonts w:hAnsi="Tunga"/>
          <w:sz w:val="28"/>
          <w:szCs w:val="28"/>
        </w:rPr>
        <w:t>υπερεκμετάλλευση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θαλάσσιων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πόρων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σχετική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τεχνολογία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ναυπηγική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ναυσιπλοΐα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οι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παράκτιες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οι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λιμενικές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εγκαταστάσεις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τα</w:t>
      </w:r>
      <w:r w:rsidRPr="00166894">
        <w:rPr>
          <w:rFonts w:hAnsi="Tunga"/>
          <w:sz w:val="28"/>
          <w:szCs w:val="28"/>
        </w:rPr>
        <w:t xml:space="preserve"> (</w:t>
      </w:r>
      <w:r w:rsidRPr="00166894">
        <w:rPr>
          <w:rFonts w:hAnsi="Tunga"/>
          <w:sz w:val="28"/>
          <w:szCs w:val="28"/>
        </w:rPr>
        <w:t>παρα</w:t>
      </w:r>
      <w:r w:rsidRPr="00166894">
        <w:rPr>
          <w:rFonts w:hAnsi="Tunga"/>
          <w:sz w:val="28"/>
          <w:szCs w:val="28"/>
        </w:rPr>
        <w:t>)</w:t>
      </w:r>
      <w:r w:rsidRPr="00166894">
        <w:rPr>
          <w:rFonts w:hAnsi="Tunga"/>
          <w:sz w:val="28"/>
          <w:szCs w:val="28"/>
        </w:rPr>
        <w:t>θαλάσσια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τοπία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καθώς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σειρά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πολιτισμικών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παραμέτρων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αναπαραστάσεων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σχέσης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του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ανθρώπου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με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θάλασσα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τους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διάσταση</w:t>
      </w:r>
      <w:r w:rsidRPr="00166894">
        <w:rPr>
          <w:rFonts w:hAnsi="Tunga"/>
          <w:sz w:val="28"/>
          <w:szCs w:val="28"/>
        </w:rPr>
        <w:t xml:space="preserve">. </w:t>
      </w:r>
    </w:p>
    <w:p w:rsidR="00166894" w:rsidRPr="00166894" w:rsidRDefault="00166894" w:rsidP="00166894">
      <w:pPr>
        <w:pStyle w:val="NormalWeb"/>
        <w:spacing w:line="360" w:lineRule="auto"/>
        <w:ind w:right="-874"/>
        <w:jc w:val="both"/>
        <w:rPr>
          <w:rFonts w:hAnsi="Tunga"/>
          <w:sz w:val="28"/>
          <w:szCs w:val="28"/>
        </w:rPr>
      </w:pP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σχετικά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πρόσφατη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ανάπτυξη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περιβαλλοντικής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ιστορίας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ως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διακριτού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ιστοριογραφικού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πεδίου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συνιστά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απόπειρα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προσέγγισης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σχέσης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ανθρώπου</w:t>
      </w:r>
      <w:r w:rsidRPr="00166894">
        <w:rPr>
          <w:rFonts w:hAnsi="Tunga"/>
          <w:sz w:val="28"/>
          <w:szCs w:val="28"/>
        </w:rPr>
        <w:t>-</w:t>
      </w:r>
      <w:r w:rsidRPr="00166894">
        <w:rPr>
          <w:rFonts w:hAnsi="Tunga"/>
          <w:sz w:val="28"/>
          <w:szCs w:val="28"/>
        </w:rPr>
        <w:t>περιβάλλοντος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ως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κεντρικής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ιστορικής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διαδικασίας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ανταπόκριση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ιστορικής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επιστήμης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στη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σύγχρονη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οικολογική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κρίση</w:t>
      </w:r>
      <w:r w:rsidRPr="00166894">
        <w:rPr>
          <w:rFonts w:hAnsi="Tunga"/>
          <w:sz w:val="28"/>
          <w:szCs w:val="28"/>
        </w:rPr>
        <w:t xml:space="preserve">. </w:t>
      </w:r>
      <w:r w:rsidRPr="00166894">
        <w:rPr>
          <w:rFonts w:hAnsi="Tunga"/>
          <w:sz w:val="28"/>
          <w:szCs w:val="28"/>
        </w:rPr>
        <w:t>Στόχος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συνδιοργανωτών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είναι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οι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διημερίδες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αυτές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να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αποτελέσουν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βήμα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για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περαιτέρω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ανάπτυξη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ιστορικοπεριβαλλοντικής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έρευνας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στον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ελληνικό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χώρο</w:t>
      </w:r>
      <w:r w:rsidRPr="00166894">
        <w:rPr>
          <w:rFonts w:hAnsi="Tunga"/>
          <w:sz w:val="28"/>
          <w:szCs w:val="28"/>
        </w:rPr>
        <w:t xml:space="preserve">, </w:t>
      </w:r>
      <w:r w:rsidRPr="00166894">
        <w:rPr>
          <w:rFonts w:hAnsi="Tunga"/>
          <w:sz w:val="28"/>
          <w:szCs w:val="28"/>
        </w:rPr>
        <w:t>αναδεικνύοντας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τους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ερευνητικούς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ορίζοντες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που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προκύπτουν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από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συνάντηση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ελληνικής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ιστοριογραφίας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με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ιστορικοπεριβαλλοντική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προοπτική</w:t>
      </w:r>
      <w:r w:rsidRPr="00166894">
        <w:rPr>
          <w:rFonts w:hAnsi="Tunga"/>
          <w:sz w:val="28"/>
          <w:szCs w:val="28"/>
        </w:rPr>
        <w:t xml:space="preserve">. </w:t>
      </w:r>
    </w:p>
    <w:p w:rsidR="00166894" w:rsidRPr="00166894" w:rsidRDefault="00166894" w:rsidP="00166894">
      <w:pPr>
        <w:pStyle w:val="NormalWeb"/>
        <w:spacing w:line="360" w:lineRule="auto"/>
        <w:ind w:right="-874"/>
        <w:jc w:val="both"/>
        <w:rPr>
          <w:color w:val="0000FF"/>
          <w:sz w:val="28"/>
          <w:szCs w:val="28"/>
        </w:rPr>
      </w:pPr>
      <w:r>
        <w:rPr>
          <w:rFonts w:hAnsi="Tunga"/>
          <w:sz w:val="28"/>
          <w:szCs w:val="28"/>
        </w:rPr>
        <w:lastRenderedPageBreak/>
        <w:t>Μπορείτε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να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δείτε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το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πρόγραμμα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συνάντησης</w:t>
      </w:r>
      <w:r w:rsidRPr="00166894">
        <w:rPr>
          <w:rFonts w:hAnsi="Tunga"/>
          <w:sz w:val="28"/>
          <w:szCs w:val="28"/>
        </w:rPr>
        <w:t xml:space="preserve">, </w:t>
      </w:r>
      <w:r>
        <w:rPr>
          <w:rFonts w:hAnsi="Tunga"/>
          <w:sz w:val="28"/>
          <w:szCs w:val="28"/>
        </w:rPr>
        <w:t>και</w:t>
      </w:r>
      <w:r>
        <w:rPr>
          <w:rFonts w:hAnsi="Tunga"/>
          <w:sz w:val="28"/>
          <w:szCs w:val="28"/>
        </w:rPr>
        <w:t xml:space="preserve"> </w:t>
      </w:r>
      <w:r>
        <w:rPr>
          <w:rFonts w:hAnsi="Tunga"/>
          <w:sz w:val="28"/>
          <w:szCs w:val="28"/>
        </w:rPr>
        <w:t>στο</w:t>
      </w:r>
      <w:r>
        <w:rPr>
          <w:rFonts w:hAnsi="Tunga"/>
          <w:sz w:val="28"/>
          <w:szCs w:val="28"/>
        </w:rPr>
        <w:t xml:space="preserve"> </w:t>
      </w:r>
      <w:r>
        <w:rPr>
          <w:rFonts w:hAnsi="Tunga"/>
          <w:sz w:val="28"/>
          <w:szCs w:val="28"/>
        </w:rPr>
        <w:t>σύνδεσμο</w:t>
      </w:r>
      <w:r>
        <w:rPr>
          <w:rFonts w:hAnsi="Tunga"/>
          <w:sz w:val="28"/>
          <w:szCs w:val="28"/>
        </w:rPr>
        <w:t xml:space="preserve"> </w:t>
      </w:r>
      <w:r w:rsidRPr="00166894">
        <w:rPr>
          <w:color w:val="0000FF"/>
          <w:sz w:val="28"/>
          <w:szCs w:val="28"/>
        </w:rPr>
        <w:t>http://www.piop.gr/el/Activities/ekdiloseis-mouseia/IA-Diimerida_Perivallontos_2019.aspx</w:t>
      </w:r>
    </w:p>
    <w:p w:rsidR="00166894" w:rsidRPr="00166894" w:rsidRDefault="00166894" w:rsidP="00166894">
      <w:pPr>
        <w:pStyle w:val="NormalWeb"/>
        <w:spacing w:line="360" w:lineRule="auto"/>
        <w:ind w:right="-874"/>
        <w:jc w:val="center"/>
        <w:rPr>
          <w:rFonts w:hAnsi="Tunga"/>
          <w:sz w:val="28"/>
          <w:szCs w:val="28"/>
        </w:rPr>
      </w:pPr>
      <w:r w:rsidRPr="00166894">
        <w:rPr>
          <w:rFonts w:hAnsi="Tunga"/>
          <w:sz w:val="28"/>
          <w:szCs w:val="28"/>
        </w:rPr>
        <w:t>Η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συμμετοχή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είναι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b/>
          <w:bCs/>
          <w:color w:val="0000FF"/>
          <w:sz w:val="28"/>
          <w:szCs w:val="28"/>
        </w:rPr>
        <w:t>δωρεάν</w:t>
      </w:r>
      <w:r w:rsidRPr="00166894">
        <w:rPr>
          <w:rFonts w:hAnsi="Tunga"/>
          <w:color w:val="0000FF"/>
          <w:sz w:val="28"/>
          <w:szCs w:val="28"/>
        </w:rPr>
        <w:t>.</w:t>
      </w:r>
      <w:r w:rsidRPr="00166894">
        <w:rPr>
          <w:rFonts w:hAnsi="Tunga"/>
          <w:sz w:val="28"/>
          <w:szCs w:val="28"/>
        </w:rPr>
        <w:t xml:space="preserve"> </w:t>
      </w:r>
      <w:r w:rsidRPr="00CD410D">
        <w:rPr>
          <w:rFonts w:hAnsi="Tunga"/>
          <w:b/>
          <w:sz w:val="28"/>
          <w:szCs w:val="28"/>
        </w:rPr>
        <w:t>Παρέχεται</w:t>
      </w:r>
      <w:r w:rsidRPr="00CD410D">
        <w:rPr>
          <w:rFonts w:hAnsi="Tunga"/>
          <w:b/>
          <w:sz w:val="28"/>
          <w:szCs w:val="28"/>
        </w:rPr>
        <w:t xml:space="preserve"> </w:t>
      </w:r>
      <w:r w:rsidRPr="00CD410D">
        <w:rPr>
          <w:rFonts w:hAnsi="Tunga"/>
          <w:b/>
          <w:sz w:val="28"/>
          <w:szCs w:val="28"/>
        </w:rPr>
        <w:t>βεβαίωση</w:t>
      </w:r>
      <w:r w:rsidRPr="00CD410D">
        <w:rPr>
          <w:rFonts w:hAnsi="Tunga"/>
          <w:b/>
          <w:sz w:val="28"/>
          <w:szCs w:val="28"/>
        </w:rPr>
        <w:t xml:space="preserve"> </w:t>
      </w:r>
      <w:r w:rsidRPr="00CD410D">
        <w:rPr>
          <w:rFonts w:hAnsi="Tunga"/>
          <w:b/>
          <w:sz w:val="28"/>
          <w:szCs w:val="28"/>
        </w:rPr>
        <w:t>παρακολούθησης</w:t>
      </w:r>
      <w:r w:rsidRPr="00166894">
        <w:rPr>
          <w:rFonts w:hAnsi="Tunga"/>
          <w:sz w:val="28"/>
          <w:szCs w:val="28"/>
        </w:rPr>
        <w:t>.</w:t>
      </w:r>
      <w:r w:rsidRPr="00166894">
        <w:rPr>
          <w:rFonts w:hAnsi="Tunga"/>
          <w:sz w:val="28"/>
          <w:szCs w:val="28"/>
        </w:rPr>
        <w:br/>
      </w:r>
      <w:r w:rsidRPr="00166894">
        <w:rPr>
          <w:rFonts w:hAnsi="Tunga"/>
          <w:sz w:val="28"/>
          <w:szCs w:val="28"/>
        </w:rPr>
        <w:t>Για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εγγραφή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συμμετεχόντων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θα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τηρηθεί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σειρά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προτεραιότητας</w:t>
      </w:r>
      <w:r w:rsidRPr="00166894">
        <w:rPr>
          <w:rFonts w:hAnsi="Tunga"/>
          <w:sz w:val="28"/>
          <w:szCs w:val="28"/>
        </w:rPr>
        <w:br/>
        <w:t>(</w:t>
      </w:r>
      <w:r w:rsidRPr="00166894">
        <w:rPr>
          <w:rFonts w:hAnsi="Tunga"/>
          <w:sz w:val="28"/>
          <w:szCs w:val="28"/>
        </w:rPr>
        <w:t>τηλ</w:t>
      </w:r>
      <w:r w:rsidRPr="00166894">
        <w:rPr>
          <w:rFonts w:hAnsi="Tunga"/>
          <w:sz w:val="28"/>
          <w:szCs w:val="28"/>
        </w:rPr>
        <w:t xml:space="preserve">. 2103418011, </w:t>
      </w:r>
      <w:r w:rsidRPr="00166894">
        <w:rPr>
          <w:rFonts w:hAnsi="Tunga"/>
          <w:sz w:val="28"/>
          <w:szCs w:val="28"/>
        </w:rPr>
        <w:t>Δευτ</w:t>
      </w:r>
      <w:r w:rsidRPr="00166894">
        <w:rPr>
          <w:rFonts w:hAnsi="Tunga"/>
          <w:sz w:val="28"/>
          <w:szCs w:val="28"/>
        </w:rPr>
        <w:t>.-</w:t>
      </w:r>
      <w:r w:rsidRPr="00166894">
        <w:rPr>
          <w:rFonts w:hAnsi="Tunga"/>
          <w:sz w:val="28"/>
          <w:szCs w:val="28"/>
        </w:rPr>
        <w:t>Παρ</w:t>
      </w:r>
      <w:r w:rsidRPr="00166894">
        <w:rPr>
          <w:rFonts w:hAnsi="Tunga"/>
          <w:sz w:val="28"/>
          <w:szCs w:val="28"/>
        </w:rPr>
        <w:t>. 9:00-17:00)</w:t>
      </w:r>
    </w:p>
    <w:p w:rsidR="00166894" w:rsidRPr="00166894" w:rsidRDefault="00166894" w:rsidP="00166894">
      <w:pPr>
        <w:pStyle w:val="NormalWeb"/>
        <w:spacing w:line="360" w:lineRule="auto"/>
        <w:ind w:right="-874"/>
        <w:jc w:val="both"/>
        <w:rPr>
          <w:rFonts w:hAnsi="Tunga"/>
          <w:sz w:val="28"/>
          <w:szCs w:val="28"/>
        </w:rPr>
      </w:pPr>
      <w:r w:rsidRPr="00166894">
        <w:rPr>
          <w:rFonts w:hAnsi="Tunga"/>
          <w:b/>
          <w:bCs/>
          <w:color w:val="0000FF"/>
          <w:sz w:val="28"/>
          <w:szCs w:val="28"/>
        </w:rPr>
        <w:t>Ιστορικό</w:t>
      </w:r>
      <w:r w:rsidRPr="00166894">
        <w:rPr>
          <w:rFonts w:hAnsi="Tunga"/>
          <w:b/>
          <w:bCs/>
          <w:color w:val="0000FF"/>
          <w:sz w:val="28"/>
          <w:szCs w:val="28"/>
        </w:rPr>
        <w:t xml:space="preserve"> </w:t>
      </w:r>
      <w:r w:rsidRPr="00166894">
        <w:rPr>
          <w:rFonts w:hAnsi="Tunga"/>
          <w:b/>
          <w:bCs/>
          <w:color w:val="0000FF"/>
          <w:sz w:val="28"/>
          <w:szCs w:val="28"/>
        </w:rPr>
        <w:t>Αρχείο</w:t>
      </w:r>
      <w:r w:rsidRPr="00166894">
        <w:rPr>
          <w:rFonts w:hAnsi="Tunga"/>
          <w:b/>
          <w:bCs/>
          <w:color w:val="0000FF"/>
          <w:sz w:val="28"/>
          <w:szCs w:val="28"/>
        </w:rPr>
        <w:t xml:space="preserve"> </w:t>
      </w:r>
      <w:r w:rsidRPr="00166894">
        <w:rPr>
          <w:rFonts w:hAnsi="Tunga"/>
          <w:b/>
          <w:bCs/>
          <w:color w:val="0000FF"/>
          <w:sz w:val="28"/>
          <w:szCs w:val="28"/>
        </w:rPr>
        <w:t>ΠΙΟΠ</w:t>
      </w:r>
      <w:r w:rsidRPr="00166894">
        <w:rPr>
          <w:rFonts w:hAnsi="Tunga"/>
          <w:b/>
          <w:bCs/>
          <w:sz w:val="28"/>
          <w:szCs w:val="28"/>
        </w:rPr>
        <w:br/>
      </w:r>
      <w:r w:rsidRPr="00166894">
        <w:rPr>
          <w:rFonts w:hAnsi="Tunga"/>
          <w:sz w:val="28"/>
          <w:szCs w:val="28"/>
        </w:rPr>
        <w:t>Δωρίδος</w:t>
      </w:r>
      <w:r w:rsidRPr="00166894">
        <w:rPr>
          <w:rFonts w:hAnsi="Tunga"/>
          <w:sz w:val="28"/>
          <w:szCs w:val="28"/>
        </w:rPr>
        <w:t xml:space="preserve"> 2 </w:t>
      </w:r>
      <w:r w:rsidRPr="00166894">
        <w:rPr>
          <w:rFonts w:hAnsi="Tunga"/>
          <w:sz w:val="28"/>
          <w:szCs w:val="28"/>
        </w:rPr>
        <w:t>και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Λεωφόρος</w:t>
      </w:r>
      <w:r w:rsidRPr="00166894">
        <w:rPr>
          <w:rFonts w:hAnsi="Tunga"/>
          <w:sz w:val="28"/>
          <w:szCs w:val="28"/>
        </w:rPr>
        <w:t xml:space="preserve"> </w:t>
      </w:r>
      <w:r w:rsidRPr="00166894">
        <w:rPr>
          <w:rFonts w:hAnsi="Tunga"/>
          <w:sz w:val="28"/>
          <w:szCs w:val="28"/>
        </w:rPr>
        <w:t>Ειρήνης</w:t>
      </w:r>
      <w:r w:rsidRPr="00166894">
        <w:rPr>
          <w:rFonts w:hAnsi="Tunga"/>
          <w:sz w:val="28"/>
          <w:szCs w:val="28"/>
        </w:rPr>
        <w:t xml:space="preserve"> 14, </w:t>
      </w:r>
      <w:r w:rsidRPr="00166894">
        <w:rPr>
          <w:rFonts w:hAnsi="Tunga"/>
          <w:sz w:val="28"/>
          <w:szCs w:val="28"/>
        </w:rPr>
        <w:t>Ταύρος</w:t>
      </w:r>
      <w:r w:rsidRPr="00166894">
        <w:rPr>
          <w:rFonts w:hAnsi="Tunga"/>
          <w:sz w:val="28"/>
          <w:szCs w:val="28"/>
        </w:rPr>
        <w:t xml:space="preserve"> 177 78</w:t>
      </w:r>
      <w:r w:rsidRPr="00166894">
        <w:rPr>
          <w:rFonts w:hAnsi="Tunga"/>
          <w:sz w:val="28"/>
          <w:szCs w:val="28"/>
        </w:rPr>
        <w:br/>
      </w:r>
      <w:r w:rsidRPr="00166894">
        <w:rPr>
          <w:rFonts w:hAnsi="Tunga"/>
          <w:sz w:val="28"/>
          <w:szCs w:val="28"/>
        </w:rPr>
        <w:t>Τ</w:t>
      </w:r>
      <w:r w:rsidRPr="00166894">
        <w:rPr>
          <w:rFonts w:hAnsi="Tunga"/>
          <w:sz w:val="28"/>
          <w:szCs w:val="28"/>
        </w:rPr>
        <w:t>: 210 3418051 |</w:t>
      </w:r>
      <w:r w:rsidRPr="00166894">
        <w:rPr>
          <w:rFonts w:hAnsi="Tunga"/>
          <w:sz w:val="28"/>
          <w:szCs w:val="28"/>
        </w:rPr>
        <w:t> </w:t>
      </w:r>
      <w:hyperlink r:id="rId7" w:history="1">
        <w:r w:rsidRPr="00166894">
          <w:rPr>
            <w:rStyle w:val="Hyperlink"/>
            <w:rFonts w:hAnsi="Tunga"/>
            <w:sz w:val="28"/>
            <w:szCs w:val="28"/>
          </w:rPr>
          <w:t>www.piop.gr</w:t>
        </w:r>
      </w:hyperlink>
    </w:p>
    <w:p w:rsidR="00166894" w:rsidRDefault="00166894" w:rsidP="00166894">
      <w:pPr>
        <w:ind w:right="-874"/>
      </w:pPr>
    </w:p>
    <w:sectPr w:rsidR="001668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43E8"/>
    <w:multiLevelType w:val="multilevel"/>
    <w:tmpl w:val="EFE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141B4"/>
    <w:multiLevelType w:val="multilevel"/>
    <w:tmpl w:val="B31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94"/>
    <w:rsid w:val="00166894"/>
    <w:rsid w:val="009C516E"/>
    <w:rsid w:val="00CD410D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92F1DD-EF2F-6D43-924D-8BB9210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66894"/>
    <w:rPr>
      <w:color w:val="0000FF"/>
      <w:u w:val="single"/>
    </w:rPr>
  </w:style>
  <w:style w:type="character" w:customStyle="1" w:styleId="literal">
    <w:name w:val="literal"/>
    <w:basedOn w:val="DefaultParagraphFont"/>
    <w:rsid w:val="00166894"/>
  </w:style>
  <w:style w:type="character" w:customStyle="1" w:styleId="month">
    <w:name w:val="month"/>
    <w:basedOn w:val="DefaultParagraphFont"/>
    <w:rsid w:val="00166894"/>
  </w:style>
  <w:style w:type="character" w:customStyle="1" w:styleId="year">
    <w:name w:val="year"/>
    <w:basedOn w:val="DefaultParagraphFont"/>
    <w:rsid w:val="00166894"/>
  </w:style>
  <w:style w:type="paragraph" w:styleId="NormalWeb">
    <w:name w:val="Normal (Web)"/>
    <w:basedOn w:val="Normal"/>
    <w:rsid w:val="001668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2698</CharactersWithSpaces>
  <SharedDoc>false</SharedDoc>
  <HLinks>
    <vt:vector size="6" baseType="variant">
      <vt:variant>
        <vt:i4>6815790</vt:i4>
      </vt:variant>
      <vt:variant>
        <vt:i4>6</vt:i4>
      </vt:variant>
      <vt:variant>
        <vt:i4>0</vt:i4>
      </vt:variant>
      <vt:variant>
        <vt:i4>5</vt:i4>
      </vt:variant>
      <vt:variant>
        <vt:lpwstr>http://www.piop.gr/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Maria Alysandratou</cp:lastModifiedBy>
  <cp:revision>1</cp:revision>
  <dcterms:created xsi:type="dcterms:W3CDTF">2019-10-30T13:24:00Z</dcterms:created>
  <dcterms:modified xsi:type="dcterms:W3CDTF">2019-10-30T13:25:00Z</dcterms:modified>
</cp:coreProperties>
</file>